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1F9" w:rsidRDefault="004E61F9" w:rsidP="004E61F9">
      <w:pPr>
        <w:pStyle w:val="a3"/>
        <w:shd w:val="clear" w:color="auto" w:fill="FFFFFF"/>
        <w:spacing w:before="0" w:beforeAutospacing="0" w:after="0" w:afterAutospacing="0"/>
        <w:textAlignment w:val="baseline"/>
        <w:rPr>
          <w:rFonts w:ascii="Arial" w:hAnsi="Arial" w:cs="Arial"/>
          <w:color w:val="3B4256"/>
          <w:sz w:val="27"/>
          <w:szCs w:val="27"/>
        </w:rPr>
      </w:pPr>
      <w:r>
        <w:rPr>
          <w:rStyle w:val="a4"/>
          <w:rFonts w:ascii="inherit" w:hAnsi="inherit" w:cs="Arial"/>
          <w:color w:val="3B4256"/>
          <w:sz w:val="27"/>
          <w:szCs w:val="27"/>
          <w:bdr w:val="none" w:sz="0" w:space="0" w:color="auto" w:frame="1"/>
        </w:rPr>
        <w:t>Осторожно: паводок!</w:t>
      </w:r>
    </w:p>
    <w:p w:rsidR="004E61F9" w:rsidRDefault="004E61F9" w:rsidP="004E61F9">
      <w:pPr>
        <w:pStyle w:val="a3"/>
        <w:shd w:val="clear" w:color="auto" w:fill="FFFFFF"/>
        <w:spacing w:before="0" w:beforeAutospacing="0" w:after="331" w:afterAutospacing="0"/>
        <w:textAlignment w:val="baseline"/>
        <w:rPr>
          <w:rFonts w:ascii="Arial" w:hAnsi="Arial" w:cs="Arial"/>
          <w:color w:val="3B4256"/>
          <w:sz w:val="27"/>
          <w:szCs w:val="27"/>
        </w:rPr>
      </w:pPr>
      <w:r>
        <w:rPr>
          <w:rFonts w:ascii="Arial" w:hAnsi="Arial" w:cs="Arial"/>
          <w:color w:val="3B4256"/>
          <w:sz w:val="27"/>
          <w:szCs w:val="27"/>
        </w:rPr>
        <w:t>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p>
    <w:p w:rsidR="004E61F9" w:rsidRDefault="004E61F9" w:rsidP="004E61F9">
      <w:pPr>
        <w:pStyle w:val="a3"/>
        <w:shd w:val="clear" w:color="auto" w:fill="FFFFFF"/>
        <w:spacing w:before="0" w:beforeAutospacing="0" w:after="0" w:afterAutospacing="0"/>
        <w:textAlignment w:val="baseline"/>
        <w:rPr>
          <w:rFonts w:ascii="Arial" w:hAnsi="Arial" w:cs="Arial"/>
          <w:color w:val="3B4256"/>
          <w:sz w:val="27"/>
          <w:szCs w:val="27"/>
        </w:rPr>
      </w:pPr>
      <w:r>
        <w:rPr>
          <w:rStyle w:val="a4"/>
          <w:rFonts w:ascii="inherit" w:hAnsi="inherit" w:cs="Arial"/>
          <w:color w:val="3B4256"/>
          <w:sz w:val="27"/>
          <w:szCs w:val="27"/>
          <w:bdr w:val="none" w:sz="0" w:space="0" w:color="auto" w:frame="1"/>
        </w:rPr>
        <w:t>Правила поведения</w:t>
      </w:r>
    </w:p>
    <w:p w:rsidR="004E61F9" w:rsidRDefault="004E61F9" w:rsidP="004E61F9">
      <w:pPr>
        <w:pStyle w:val="a3"/>
        <w:shd w:val="clear" w:color="auto" w:fill="FFFFFF"/>
        <w:spacing w:before="0" w:beforeAutospacing="0" w:after="331" w:afterAutospacing="0"/>
        <w:textAlignment w:val="baseline"/>
        <w:rPr>
          <w:rFonts w:ascii="Arial" w:hAnsi="Arial" w:cs="Arial"/>
          <w:color w:val="3B4256"/>
          <w:sz w:val="27"/>
          <w:szCs w:val="27"/>
        </w:rPr>
      </w:pPr>
      <w:r>
        <w:rPr>
          <w:rFonts w:ascii="Arial" w:hAnsi="Arial" w:cs="Arial"/>
          <w:color w:val="3B4256"/>
          <w:sz w:val="27"/>
          <w:szCs w:val="27"/>
        </w:rPr>
        <w:t>Прежде, чем спуститься на лёд 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w:t>
      </w:r>
    </w:p>
    <w:p w:rsidR="004E61F9" w:rsidRDefault="004E61F9" w:rsidP="004E61F9">
      <w:pPr>
        <w:pStyle w:val="a3"/>
        <w:shd w:val="clear" w:color="auto" w:fill="FFFFFF"/>
        <w:spacing w:before="0" w:beforeAutospacing="0" w:after="331" w:afterAutospacing="0"/>
        <w:textAlignment w:val="baseline"/>
        <w:rPr>
          <w:rFonts w:ascii="Arial" w:hAnsi="Arial" w:cs="Arial"/>
          <w:color w:val="3B4256"/>
          <w:sz w:val="27"/>
          <w:szCs w:val="27"/>
        </w:rPr>
      </w:pPr>
      <w:r>
        <w:rPr>
          <w:rFonts w:ascii="Arial" w:hAnsi="Arial" w:cs="Arial"/>
          <w:color w:val="3B4256"/>
          <w:sz w:val="27"/>
          <w:szCs w:val="27"/>
        </w:rPr>
        <w:t>При движении по льду проверяйте его прочность подручными средствами (шестом или лыжной палкой). Проверять прочность льда ударами ног опасно!</w:t>
      </w:r>
    </w:p>
    <w:p w:rsidR="004E61F9" w:rsidRDefault="004E61F9" w:rsidP="004E61F9">
      <w:pPr>
        <w:pStyle w:val="a3"/>
        <w:shd w:val="clear" w:color="auto" w:fill="FFFFFF"/>
        <w:spacing w:before="0" w:beforeAutospacing="0" w:after="331" w:afterAutospacing="0"/>
        <w:textAlignment w:val="baseline"/>
        <w:rPr>
          <w:rFonts w:ascii="Arial" w:hAnsi="Arial" w:cs="Arial"/>
          <w:color w:val="3B4256"/>
          <w:sz w:val="27"/>
          <w:szCs w:val="27"/>
        </w:rPr>
      </w:pPr>
      <w:r>
        <w:rPr>
          <w:rFonts w:ascii="Arial" w:hAnsi="Arial" w:cs="Arial"/>
          <w:color w:val="3B4256"/>
          <w:sz w:val="27"/>
          <w:szCs w:val="27"/>
        </w:rPr>
        <w:t>Безопаснее всего 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w:t>
      </w:r>
    </w:p>
    <w:p w:rsidR="004E61F9" w:rsidRDefault="004E61F9" w:rsidP="004E61F9">
      <w:pPr>
        <w:pStyle w:val="a3"/>
        <w:shd w:val="clear" w:color="auto" w:fill="FFFFFF"/>
        <w:spacing w:before="0" w:beforeAutospacing="0" w:after="331" w:afterAutospacing="0"/>
        <w:textAlignment w:val="baseline"/>
        <w:rPr>
          <w:rFonts w:ascii="Arial" w:hAnsi="Arial" w:cs="Arial"/>
          <w:color w:val="3B4256"/>
          <w:sz w:val="27"/>
          <w:szCs w:val="27"/>
        </w:rPr>
      </w:pPr>
      <w:r>
        <w:rPr>
          <w:rFonts w:ascii="Arial" w:hAnsi="Arial" w:cs="Arial"/>
          <w:color w:val="3B4256"/>
          <w:sz w:val="27"/>
          <w:szCs w:val="27"/>
        </w:rPr>
        <w:t>Прочным считается прозрачный лёд с синеватым или зеленоватым оттенком. Непрочный лёд матовый или белый. Такой цвет лёд получается, когда при оттепели, изморози, дожде или после снегопада он покрывается водой, а затем замерзает.</w:t>
      </w:r>
    </w:p>
    <w:p w:rsidR="004E61F9" w:rsidRDefault="004E61F9" w:rsidP="004E61F9">
      <w:pPr>
        <w:pStyle w:val="a3"/>
        <w:shd w:val="clear" w:color="auto" w:fill="FFFFFF"/>
        <w:spacing w:before="0" w:beforeAutospacing="0" w:after="0" w:afterAutospacing="0"/>
        <w:textAlignment w:val="baseline"/>
        <w:rPr>
          <w:rFonts w:ascii="Arial" w:hAnsi="Arial" w:cs="Arial"/>
          <w:color w:val="3B4256"/>
          <w:sz w:val="27"/>
          <w:szCs w:val="27"/>
        </w:rPr>
      </w:pPr>
      <w:r>
        <w:rPr>
          <w:rStyle w:val="a4"/>
          <w:rFonts w:ascii="inherit" w:hAnsi="inherit" w:cs="Arial"/>
          <w:color w:val="3B4256"/>
          <w:sz w:val="27"/>
          <w:szCs w:val="27"/>
          <w:bdr w:val="none" w:sz="0" w:space="0" w:color="auto" w:frame="1"/>
        </w:rPr>
        <w:t>Если Вы провалились</w:t>
      </w:r>
      <w:r>
        <w:rPr>
          <w:rFonts w:ascii="Arial" w:hAnsi="Arial" w:cs="Arial"/>
          <w:color w:val="3B4256"/>
          <w:sz w:val="27"/>
          <w:szCs w:val="27"/>
        </w:rPr>
        <w:t>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p>
    <w:p w:rsidR="004E61F9" w:rsidRDefault="004E61F9" w:rsidP="004E61F9">
      <w:pPr>
        <w:pStyle w:val="a3"/>
        <w:shd w:val="clear" w:color="auto" w:fill="FFFFFF"/>
        <w:spacing w:before="0" w:beforeAutospacing="0" w:after="0" w:afterAutospacing="0"/>
        <w:textAlignment w:val="baseline"/>
        <w:rPr>
          <w:rFonts w:ascii="Arial" w:hAnsi="Arial" w:cs="Arial"/>
          <w:color w:val="3B4256"/>
          <w:sz w:val="27"/>
          <w:szCs w:val="27"/>
        </w:rPr>
      </w:pPr>
      <w:r>
        <w:rPr>
          <w:rStyle w:val="a4"/>
          <w:rFonts w:ascii="inherit" w:hAnsi="inherit" w:cs="Arial"/>
          <w:color w:val="3B4256"/>
          <w:sz w:val="27"/>
          <w:szCs w:val="27"/>
          <w:bdr w:val="none" w:sz="0" w:space="0" w:color="auto" w:frame="1"/>
        </w:rPr>
        <w:t>Если на ваших глазах провалился человек</w:t>
      </w:r>
      <w:r>
        <w:rPr>
          <w:rFonts w:ascii="Arial" w:hAnsi="Arial" w:cs="Arial"/>
          <w:color w:val="3B4256"/>
          <w:sz w:val="27"/>
          <w:szCs w:val="27"/>
        </w:rPr>
        <w:t> -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w:t>
      </w:r>
      <w:proofErr w:type="gramStart"/>
      <w:r>
        <w:rPr>
          <w:rFonts w:ascii="Arial" w:hAnsi="Arial" w:cs="Arial"/>
          <w:color w:val="3B4256"/>
          <w:sz w:val="27"/>
          <w:szCs w:val="27"/>
        </w:rPr>
        <w:t xml:space="preserve"> ,</w:t>
      </w:r>
      <w:proofErr w:type="gramEnd"/>
      <w:r>
        <w:rPr>
          <w:rFonts w:ascii="Arial" w:hAnsi="Arial" w:cs="Arial"/>
          <w:color w:val="3B4256"/>
          <w:sz w:val="27"/>
          <w:szCs w:val="27"/>
        </w:rPr>
        <w:t xml:space="preserve"> переодеть в сухую одежу, напоить горячим чаем. При </w:t>
      </w:r>
      <w:r>
        <w:rPr>
          <w:rFonts w:ascii="Arial" w:hAnsi="Arial" w:cs="Arial"/>
          <w:color w:val="3B4256"/>
          <w:sz w:val="27"/>
          <w:szCs w:val="27"/>
        </w:rPr>
        <w:lastRenderedPageBreak/>
        <w:t>необходимости оказать первую медицинскую помощь или доставить в лечебное учреждение.</w:t>
      </w:r>
    </w:p>
    <w:p w:rsidR="004E61F9" w:rsidRDefault="004E61F9" w:rsidP="004E61F9">
      <w:pPr>
        <w:pStyle w:val="a3"/>
        <w:shd w:val="clear" w:color="auto" w:fill="FFFFFF"/>
        <w:spacing w:before="0" w:beforeAutospacing="0" w:after="331" w:afterAutospacing="0"/>
        <w:textAlignment w:val="baseline"/>
        <w:rPr>
          <w:rFonts w:ascii="Arial" w:hAnsi="Arial" w:cs="Arial"/>
          <w:color w:val="3B4256"/>
          <w:sz w:val="27"/>
          <w:szCs w:val="27"/>
        </w:rPr>
      </w:pPr>
      <w:proofErr w:type="gramStart"/>
      <w:r>
        <w:rPr>
          <w:rFonts w:ascii="Arial" w:hAnsi="Arial" w:cs="Arial"/>
          <w:color w:val="3B4256"/>
          <w:sz w:val="27"/>
          <w:szCs w:val="27"/>
        </w:rPr>
        <w:t>Простейшим спасательным средством может служить обычная крепкая веревка (длиной 10м) с большими (длиной 70 см) петлями на обоих концах, или поплавками на одном конце для бросания терпящему бедствие на льду.</w:t>
      </w:r>
      <w:proofErr w:type="gramEnd"/>
    </w:p>
    <w:p w:rsidR="004E61F9" w:rsidRDefault="004E61F9" w:rsidP="004E61F9">
      <w:pPr>
        <w:pStyle w:val="a3"/>
        <w:shd w:val="clear" w:color="auto" w:fill="FFFFFF"/>
        <w:spacing w:before="0" w:beforeAutospacing="0" w:after="331" w:afterAutospacing="0"/>
        <w:textAlignment w:val="baseline"/>
        <w:rPr>
          <w:rFonts w:ascii="Arial" w:hAnsi="Arial" w:cs="Arial"/>
          <w:color w:val="3B4256"/>
          <w:sz w:val="27"/>
          <w:szCs w:val="27"/>
        </w:rPr>
      </w:pPr>
      <w:r>
        <w:rPr>
          <w:rFonts w:ascii="Arial" w:hAnsi="Arial" w:cs="Arial"/>
          <w:color w:val="3B4256"/>
          <w:sz w:val="27"/>
          <w:szCs w:val="27"/>
        </w:rPr>
        <w:t>Если вы не один, 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w:t>
      </w:r>
    </w:p>
    <w:p w:rsidR="004E61F9" w:rsidRPr="0075195D" w:rsidRDefault="004E61F9" w:rsidP="004E61F9">
      <w:pPr>
        <w:pStyle w:val="a3"/>
        <w:shd w:val="clear" w:color="auto" w:fill="FFFFFF"/>
        <w:spacing w:before="0" w:beforeAutospacing="0" w:after="331" w:afterAutospacing="0"/>
        <w:textAlignment w:val="baseline"/>
        <w:rPr>
          <w:rFonts w:ascii="Arial" w:hAnsi="Arial" w:cs="Arial"/>
          <w:color w:val="3B4256"/>
          <w:sz w:val="27"/>
          <w:szCs w:val="27"/>
        </w:rPr>
      </w:pPr>
      <w:r>
        <w:rPr>
          <w:rFonts w:ascii="Arial" w:hAnsi="Arial" w:cs="Arial"/>
          <w:color w:val="3B4256"/>
          <w:sz w:val="27"/>
          <w:szCs w:val="27"/>
        </w:rP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rsidR="0075195D" w:rsidRPr="0075195D" w:rsidRDefault="0075195D" w:rsidP="0075195D">
      <w:pPr>
        <w:shd w:val="clear" w:color="auto" w:fill="FFFFFF"/>
        <w:jc w:val="both"/>
        <w:textAlignment w:val="baseline"/>
        <w:rPr>
          <w:rFonts w:ascii="Arial" w:eastAsia="Calibri" w:hAnsi="Arial" w:cs="Arial"/>
          <w:color w:val="3B4256"/>
          <w:sz w:val="28"/>
          <w:szCs w:val="28"/>
        </w:rPr>
      </w:pPr>
      <w:r w:rsidRPr="0075195D">
        <w:rPr>
          <w:rFonts w:ascii="Arial" w:eastAsia="Calibri" w:hAnsi="Arial" w:cs="Arial"/>
          <w:b/>
          <w:bCs/>
          <w:i/>
          <w:iCs/>
          <w:color w:val="3B4256"/>
          <w:sz w:val="28"/>
          <w:szCs w:val="28"/>
          <w:bdr w:val="none" w:sz="0" w:space="0" w:color="auto" w:frame="1"/>
          <w:shd w:val="clear" w:color="auto" w:fill="FFF2CA"/>
        </w:rPr>
        <w:t>Рекомендации судоводителям и судовладельцам:</w:t>
      </w:r>
    </w:p>
    <w:p w:rsidR="0075195D" w:rsidRPr="0075195D" w:rsidRDefault="0075195D" w:rsidP="0075195D">
      <w:pPr>
        <w:shd w:val="clear" w:color="auto" w:fill="FFFFFF"/>
        <w:jc w:val="both"/>
        <w:textAlignment w:val="baseline"/>
        <w:rPr>
          <w:rFonts w:ascii="Arial" w:eastAsia="Calibri" w:hAnsi="Arial" w:cs="Arial"/>
          <w:color w:val="3B4256"/>
          <w:sz w:val="28"/>
          <w:szCs w:val="28"/>
        </w:rPr>
      </w:pPr>
      <w:r w:rsidRPr="0075195D">
        <w:rPr>
          <w:rFonts w:ascii="Arial" w:eastAsia="Calibri" w:hAnsi="Arial" w:cs="Arial"/>
          <w:i/>
          <w:iCs/>
          <w:color w:val="3B4256"/>
          <w:sz w:val="28"/>
          <w:szCs w:val="28"/>
          <w:bdr w:val="none" w:sz="0" w:space="0" w:color="auto" w:frame="1"/>
          <w:shd w:val="clear" w:color="auto" w:fill="FFF2CA"/>
        </w:rPr>
        <w:t xml:space="preserve">- Для получения государственных услуг ГИМС рекомендуем воспользоваться </w:t>
      </w:r>
      <w:proofErr w:type="gramStart"/>
      <w:r w:rsidRPr="0075195D">
        <w:rPr>
          <w:rFonts w:ascii="Arial" w:eastAsia="Calibri" w:hAnsi="Arial" w:cs="Arial"/>
          <w:i/>
          <w:iCs/>
          <w:color w:val="3B4256"/>
          <w:sz w:val="28"/>
          <w:szCs w:val="28"/>
          <w:bdr w:val="none" w:sz="0" w:space="0" w:color="auto" w:frame="1"/>
          <w:shd w:val="clear" w:color="auto" w:fill="FFF2CA"/>
        </w:rPr>
        <w:t>официальным</w:t>
      </w:r>
      <w:proofErr w:type="gramEnd"/>
      <w:r w:rsidRPr="0075195D">
        <w:rPr>
          <w:rFonts w:ascii="Arial" w:eastAsia="Calibri" w:hAnsi="Arial" w:cs="Arial"/>
          <w:i/>
          <w:iCs/>
          <w:color w:val="3B4256"/>
          <w:sz w:val="28"/>
          <w:szCs w:val="28"/>
          <w:bdr w:val="none" w:sz="0" w:space="0" w:color="auto" w:frame="1"/>
          <w:shd w:val="clear" w:color="auto" w:fill="FFF2CA"/>
        </w:rPr>
        <w:t xml:space="preserve"> </w:t>
      </w:r>
      <w:proofErr w:type="spellStart"/>
      <w:r w:rsidRPr="0075195D">
        <w:rPr>
          <w:rFonts w:ascii="Arial" w:eastAsia="Calibri" w:hAnsi="Arial" w:cs="Arial"/>
          <w:i/>
          <w:iCs/>
          <w:color w:val="3B4256"/>
          <w:sz w:val="28"/>
          <w:szCs w:val="28"/>
          <w:bdr w:val="none" w:sz="0" w:space="0" w:color="auto" w:frame="1"/>
          <w:shd w:val="clear" w:color="auto" w:fill="FFF2CA"/>
        </w:rPr>
        <w:t>интернет-порталом</w:t>
      </w:r>
      <w:proofErr w:type="spellEnd"/>
      <w:r w:rsidRPr="0075195D">
        <w:rPr>
          <w:rFonts w:ascii="Arial" w:eastAsia="Calibri" w:hAnsi="Arial" w:cs="Arial"/>
          <w:i/>
          <w:iCs/>
          <w:color w:val="3B4256"/>
          <w:sz w:val="28"/>
          <w:szCs w:val="28"/>
          <w:bdr w:val="none" w:sz="0" w:space="0" w:color="auto" w:frame="1"/>
          <w:shd w:val="clear" w:color="auto" w:fill="FFF2CA"/>
        </w:rPr>
        <w:t xml:space="preserve"> государственных услуг </w:t>
      </w:r>
      <w:proofErr w:type="spellStart"/>
      <w:r w:rsidRPr="0075195D">
        <w:rPr>
          <w:rFonts w:ascii="Arial" w:eastAsia="Calibri" w:hAnsi="Arial" w:cs="Arial"/>
          <w:i/>
          <w:iCs/>
          <w:color w:val="3B4256"/>
          <w:sz w:val="28"/>
          <w:szCs w:val="28"/>
          <w:bdr w:val="none" w:sz="0" w:space="0" w:color="auto" w:frame="1"/>
          <w:shd w:val="clear" w:color="auto" w:fill="FFF2CA"/>
        </w:rPr>
        <w:t>www.gosuslugi.ru</w:t>
      </w:r>
      <w:proofErr w:type="spellEnd"/>
      <w:r w:rsidRPr="0075195D">
        <w:rPr>
          <w:rFonts w:ascii="Arial" w:eastAsia="Calibri" w:hAnsi="Arial" w:cs="Arial"/>
          <w:i/>
          <w:iCs/>
          <w:color w:val="3B4256"/>
          <w:sz w:val="28"/>
          <w:szCs w:val="28"/>
          <w:bdr w:val="none" w:sz="0" w:space="0" w:color="auto" w:frame="1"/>
          <w:shd w:val="clear" w:color="auto" w:fill="FFF2CA"/>
        </w:rPr>
        <w:t>.</w:t>
      </w:r>
    </w:p>
    <w:p w:rsidR="0075195D" w:rsidRPr="0075195D" w:rsidRDefault="0075195D" w:rsidP="0075195D">
      <w:pPr>
        <w:shd w:val="clear" w:color="auto" w:fill="FFFFFF"/>
        <w:jc w:val="both"/>
        <w:textAlignment w:val="baseline"/>
        <w:rPr>
          <w:rFonts w:ascii="Arial" w:eastAsia="Calibri" w:hAnsi="Arial" w:cs="Arial"/>
          <w:color w:val="3B4256"/>
          <w:sz w:val="28"/>
          <w:szCs w:val="28"/>
        </w:rPr>
      </w:pPr>
      <w:r w:rsidRPr="0075195D">
        <w:rPr>
          <w:rFonts w:ascii="Arial" w:eastAsia="Calibri" w:hAnsi="Arial" w:cs="Arial"/>
          <w:i/>
          <w:iCs/>
          <w:color w:val="3B4256"/>
          <w:sz w:val="28"/>
          <w:szCs w:val="28"/>
          <w:bdr w:val="none" w:sz="0" w:space="0" w:color="auto" w:frame="1"/>
          <w:shd w:val="clear" w:color="auto" w:fill="FFF2CA"/>
        </w:rPr>
        <w:t>Напоминаем, что государственной регистрации подлежат все маломерные суда массой более 200 кг или массой менее 200 кг в случае установки на них двигателя (мотора) мощностью более 8 кВт.</w:t>
      </w:r>
    </w:p>
    <w:p w:rsidR="0075195D" w:rsidRPr="0075195D" w:rsidRDefault="0075195D" w:rsidP="0075195D">
      <w:pPr>
        <w:rPr>
          <w:rFonts w:ascii="Arial" w:eastAsia="Calibri" w:hAnsi="Arial" w:cs="Arial"/>
          <w:sz w:val="28"/>
          <w:szCs w:val="28"/>
        </w:rPr>
      </w:pPr>
    </w:p>
    <w:p w:rsidR="0075195D" w:rsidRPr="0075195D" w:rsidRDefault="0075195D" w:rsidP="0075195D">
      <w:pPr>
        <w:rPr>
          <w:rFonts w:ascii="Arial" w:hAnsi="Arial" w:cs="Arial"/>
        </w:rPr>
      </w:pPr>
      <w:r w:rsidRPr="0075195D">
        <w:rPr>
          <w:rStyle w:val="a4"/>
          <w:rFonts w:ascii="Arial" w:eastAsia="Calibri" w:hAnsi="Arial" w:cs="Arial"/>
          <w:b w:val="0"/>
          <w:sz w:val="28"/>
          <w:szCs w:val="28"/>
        </w:rPr>
        <w:t>Левобережное инспекторское отделение Центра ГИМС Главного управления МЧС России по Новосибирской области</w:t>
      </w:r>
    </w:p>
    <w:p w:rsidR="0075195D" w:rsidRPr="0075195D" w:rsidRDefault="0075195D" w:rsidP="004E61F9">
      <w:pPr>
        <w:pStyle w:val="a3"/>
        <w:shd w:val="clear" w:color="auto" w:fill="FFFFFF"/>
        <w:spacing w:before="0" w:beforeAutospacing="0" w:after="331" w:afterAutospacing="0"/>
        <w:textAlignment w:val="baseline"/>
        <w:rPr>
          <w:rFonts w:ascii="Arial" w:hAnsi="Arial" w:cs="Arial"/>
          <w:color w:val="3B4256"/>
          <w:sz w:val="27"/>
          <w:szCs w:val="27"/>
        </w:rPr>
      </w:pPr>
    </w:p>
    <w:p w:rsidR="008B5F57" w:rsidRDefault="008B5F57"/>
    <w:sectPr w:rsidR="008B5F57" w:rsidSect="008B5F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E61F9"/>
    <w:rsid w:val="002F6B5F"/>
    <w:rsid w:val="004E61F9"/>
    <w:rsid w:val="0075195D"/>
    <w:rsid w:val="008B5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F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4E61F9"/>
    <w:rPr>
      <w:b/>
      <w:bCs/>
    </w:rPr>
  </w:style>
</w:styles>
</file>

<file path=word/webSettings.xml><?xml version="1.0" encoding="utf-8"?>
<w:webSettings xmlns:r="http://schemas.openxmlformats.org/officeDocument/2006/relationships" xmlns:w="http://schemas.openxmlformats.org/wordprocessingml/2006/main">
  <w:divs>
    <w:div w:id="773790629">
      <w:bodyDiv w:val="1"/>
      <w:marLeft w:val="0"/>
      <w:marRight w:val="0"/>
      <w:marTop w:val="0"/>
      <w:marBottom w:val="0"/>
      <w:divBdr>
        <w:top w:val="none" w:sz="0" w:space="0" w:color="auto"/>
        <w:left w:val="none" w:sz="0" w:space="0" w:color="auto"/>
        <w:bottom w:val="none" w:sz="0" w:space="0" w:color="auto"/>
        <w:right w:val="none" w:sz="0" w:space="0" w:color="auto"/>
      </w:divBdr>
    </w:div>
    <w:div w:id="193720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3160</Characters>
  <Application>Microsoft Office Word</Application>
  <DocSecurity>0</DocSecurity>
  <Lines>26</Lines>
  <Paragraphs>7</Paragraphs>
  <ScaleCrop>false</ScaleCrop>
  <Company>Reanimator Extreme Edition</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2023-02-15T09:32:00Z</dcterms:created>
  <dcterms:modified xsi:type="dcterms:W3CDTF">2023-03-10T03:40:00Z</dcterms:modified>
</cp:coreProperties>
</file>