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B" w:rsidRPr="000D02FB" w:rsidRDefault="000D02FB" w:rsidP="000D02FB">
      <w:pPr>
        <w:spacing w:after="0" w:line="276" w:lineRule="auto"/>
        <w:jc w:val="center"/>
        <w:rPr>
          <w:rFonts w:ascii="Times New Roman" w:eastAsia="Calibri" w:hAnsi="Times New Roman" w:cs="Times New Roman"/>
          <w:sz w:val="28"/>
          <w:szCs w:val="28"/>
        </w:rPr>
      </w:pPr>
      <w:r w:rsidRPr="000D02FB">
        <w:rPr>
          <w:rFonts w:ascii="Times New Roman" w:eastAsia="Calibri" w:hAnsi="Times New Roman" w:cs="Times New Roman"/>
          <w:sz w:val="28"/>
          <w:szCs w:val="28"/>
        </w:rPr>
        <w:t>СОВЕТ   ДЕПУТАТОВ</w:t>
      </w:r>
    </w:p>
    <w:p w:rsidR="000D02FB" w:rsidRPr="000D02FB" w:rsidRDefault="005255E3" w:rsidP="000D02FB">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НИЖНЕКАМЕНСКОГО</w:t>
      </w:r>
      <w:r w:rsidR="000D02FB" w:rsidRPr="000D02FB">
        <w:rPr>
          <w:rFonts w:ascii="Times New Roman" w:eastAsia="Calibri" w:hAnsi="Times New Roman" w:cs="Times New Roman"/>
          <w:sz w:val="28"/>
          <w:szCs w:val="28"/>
        </w:rPr>
        <w:t xml:space="preserve">  СЕЛЬСОВЕТА</w:t>
      </w:r>
      <w:r w:rsidR="000D02FB" w:rsidRPr="000D02FB">
        <w:rPr>
          <w:rFonts w:ascii="Times New Roman" w:eastAsia="Calibri" w:hAnsi="Times New Roman" w:cs="Times New Roman"/>
          <w:sz w:val="28"/>
          <w:szCs w:val="28"/>
        </w:rPr>
        <w:br/>
        <w:t>ОРДЫНСКОГО  РАЙОНА  НОВОСИБИРСКОЙ  ОБЛАСТИ</w:t>
      </w:r>
    </w:p>
    <w:p w:rsidR="000D02FB" w:rsidRPr="000D02FB" w:rsidRDefault="000D02FB" w:rsidP="000D02FB">
      <w:pPr>
        <w:spacing w:after="0" w:line="256" w:lineRule="auto"/>
        <w:jc w:val="center"/>
        <w:rPr>
          <w:rFonts w:ascii="Times New Roman" w:eastAsia="Calibri" w:hAnsi="Times New Roman" w:cs="Times New Roman"/>
          <w:sz w:val="28"/>
          <w:szCs w:val="28"/>
        </w:rPr>
      </w:pPr>
      <w:r w:rsidRPr="000D02FB">
        <w:rPr>
          <w:rFonts w:ascii="Times New Roman" w:eastAsia="Calibri" w:hAnsi="Times New Roman" w:cs="Times New Roman"/>
          <w:sz w:val="28"/>
          <w:szCs w:val="28"/>
        </w:rPr>
        <w:t>ШЕСТОГО  СОЗЫВА</w:t>
      </w:r>
    </w:p>
    <w:p w:rsidR="000D02FB" w:rsidRPr="000D02FB" w:rsidRDefault="000D02FB" w:rsidP="000D02FB">
      <w:pPr>
        <w:spacing w:after="0" w:line="256" w:lineRule="auto"/>
        <w:jc w:val="center"/>
        <w:rPr>
          <w:rFonts w:ascii="Times New Roman" w:eastAsia="Calibri" w:hAnsi="Times New Roman" w:cs="Times New Roman"/>
          <w:sz w:val="28"/>
          <w:szCs w:val="28"/>
        </w:rPr>
      </w:pPr>
    </w:p>
    <w:p w:rsidR="000D02FB" w:rsidRPr="000D02FB" w:rsidRDefault="000D02FB" w:rsidP="000D02FB">
      <w:pPr>
        <w:spacing w:after="0" w:line="256" w:lineRule="auto"/>
        <w:jc w:val="center"/>
        <w:rPr>
          <w:rFonts w:ascii="Times New Roman" w:eastAsia="Calibri" w:hAnsi="Times New Roman" w:cs="Times New Roman"/>
          <w:sz w:val="28"/>
          <w:szCs w:val="28"/>
        </w:rPr>
      </w:pPr>
      <w:r w:rsidRPr="000D02FB">
        <w:rPr>
          <w:rFonts w:ascii="Times New Roman" w:eastAsia="Calibri" w:hAnsi="Times New Roman" w:cs="Times New Roman"/>
          <w:sz w:val="28"/>
          <w:szCs w:val="28"/>
        </w:rPr>
        <w:t>РЕШЕНИЕ</w:t>
      </w:r>
    </w:p>
    <w:p w:rsidR="000D02FB" w:rsidRDefault="000D02FB" w:rsidP="000D02FB">
      <w:pPr>
        <w:spacing w:line="256" w:lineRule="auto"/>
        <w:jc w:val="center"/>
        <w:rPr>
          <w:rFonts w:ascii="Times New Roman" w:eastAsia="Calibri" w:hAnsi="Times New Roman" w:cs="Times New Roman"/>
          <w:sz w:val="28"/>
          <w:szCs w:val="28"/>
        </w:rPr>
      </w:pPr>
      <w:r w:rsidRPr="000D02FB">
        <w:rPr>
          <w:rFonts w:ascii="Times New Roman" w:eastAsia="Calibri" w:hAnsi="Times New Roman" w:cs="Times New Roman"/>
          <w:sz w:val="28"/>
          <w:szCs w:val="28"/>
        </w:rPr>
        <w:t>Двенадцатой   сессии</w:t>
      </w:r>
    </w:p>
    <w:p w:rsidR="00A56C1D" w:rsidRDefault="00A56C1D" w:rsidP="000D02FB">
      <w:pPr>
        <w:spacing w:line="256" w:lineRule="auto"/>
        <w:jc w:val="center"/>
        <w:rPr>
          <w:rFonts w:ascii="Times New Roman" w:eastAsia="Calibri" w:hAnsi="Times New Roman" w:cs="Times New Roman"/>
          <w:sz w:val="28"/>
          <w:szCs w:val="28"/>
        </w:rPr>
      </w:pPr>
    </w:p>
    <w:p w:rsidR="00A56C1D" w:rsidRPr="000D02FB" w:rsidRDefault="00A56C1D" w:rsidP="000D02FB">
      <w:pPr>
        <w:spacing w:line="256" w:lineRule="auto"/>
        <w:jc w:val="center"/>
        <w:rPr>
          <w:rFonts w:ascii="Times New Roman" w:eastAsia="Calibri" w:hAnsi="Times New Roman" w:cs="Times New Roman"/>
          <w:sz w:val="28"/>
          <w:szCs w:val="28"/>
        </w:rPr>
      </w:pPr>
    </w:p>
    <w:p w:rsidR="000D02FB" w:rsidRPr="000D02FB" w:rsidRDefault="00A56C1D" w:rsidP="005C490D">
      <w:pPr>
        <w:spacing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 23.11</w:t>
      </w:r>
      <w:r w:rsidR="000D02FB" w:rsidRPr="000D02FB">
        <w:rPr>
          <w:rFonts w:ascii="Times New Roman" w:eastAsia="Calibri" w:hAnsi="Times New Roman" w:cs="Times New Roman"/>
          <w:sz w:val="28"/>
          <w:szCs w:val="28"/>
        </w:rPr>
        <w:t xml:space="preserve">.2021                  </w:t>
      </w:r>
      <w:r w:rsidR="000D02F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bookmarkStart w:id="0" w:name="_GoBack"/>
      <w:bookmarkEnd w:id="0"/>
      <w:r w:rsidR="000D02FB">
        <w:rPr>
          <w:rFonts w:ascii="Times New Roman" w:eastAsia="Calibri" w:hAnsi="Times New Roman" w:cs="Times New Roman"/>
          <w:sz w:val="28"/>
          <w:szCs w:val="28"/>
        </w:rPr>
        <w:t xml:space="preserve">    </w:t>
      </w:r>
      <w:r w:rsidR="000D02FB" w:rsidRPr="000D02FB">
        <w:rPr>
          <w:rFonts w:ascii="Times New Roman" w:eastAsia="Calibri" w:hAnsi="Times New Roman" w:cs="Times New Roman"/>
          <w:sz w:val="28"/>
          <w:szCs w:val="28"/>
        </w:rPr>
        <w:t xml:space="preserve">                          № </w:t>
      </w:r>
      <w:r w:rsidR="005255E3">
        <w:rPr>
          <w:rFonts w:ascii="Times New Roman" w:eastAsia="Calibri" w:hAnsi="Times New Roman" w:cs="Times New Roman"/>
          <w:sz w:val="28"/>
          <w:szCs w:val="28"/>
        </w:rPr>
        <w:t>1</w:t>
      </w:r>
    </w:p>
    <w:p w:rsidR="00F766D8" w:rsidRPr="001320D8" w:rsidRDefault="00F766D8" w:rsidP="00F766D8">
      <w:pPr>
        <w:pStyle w:val="a3"/>
        <w:spacing w:before="0" w:beforeAutospacing="0" w:after="0" w:afterAutospacing="0"/>
        <w:ind w:firstLine="567"/>
        <w:jc w:val="center"/>
        <w:rPr>
          <w:color w:val="000000"/>
          <w:sz w:val="28"/>
          <w:szCs w:val="28"/>
        </w:rPr>
      </w:pPr>
      <w:r w:rsidRPr="001320D8">
        <w:rPr>
          <w:b/>
          <w:bCs/>
          <w:color w:val="000000"/>
          <w:sz w:val="28"/>
          <w:szCs w:val="28"/>
        </w:rPr>
        <w:t xml:space="preserve">Об утверждении порядка формирования, ведения, ежегодного дополнения и обязательного опубликования перечня муниципального имущества </w:t>
      </w:r>
      <w:r w:rsidR="005255E3">
        <w:rPr>
          <w:b/>
          <w:bCs/>
          <w:color w:val="000000"/>
          <w:sz w:val="28"/>
          <w:szCs w:val="28"/>
        </w:rPr>
        <w:t>Нижнекаменского</w:t>
      </w:r>
      <w:r w:rsidRPr="001320D8">
        <w:rPr>
          <w:b/>
          <w:bCs/>
          <w:color w:val="000000"/>
          <w:sz w:val="28"/>
          <w:szCs w:val="28"/>
        </w:rPr>
        <w:t xml:space="preserve"> сельсовета</w:t>
      </w:r>
      <w:r w:rsidR="001320D8" w:rsidRPr="001320D8">
        <w:rPr>
          <w:b/>
          <w:bCs/>
          <w:color w:val="000000"/>
          <w:sz w:val="28"/>
          <w:szCs w:val="28"/>
        </w:rPr>
        <w:t xml:space="preserve"> Ордынского района Новосибирской области</w:t>
      </w:r>
      <w:r w:rsidRPr="001320D8">
        <w:rPr>
          <w:b/>
          <w:bCs/>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766D8" w:rsidRPr="000D02FB" w:rsidRDefault="00F766D8" w:rsidP="00F766D8">
      <w:pPr>
        <w:pStyle w:val="a3"/>
        <w:spacing w:before="0" w:beforeAutospacing="0" w:after="0" w:afterAutospacing="0"/>
        <w:ind w:firstLine="567"/>
        <w:jc w:val="both"/>
        <w:rPr>
          <w:color w:val="000000"/>
          <w:sz w:val="28"/>
          <w:szCs w:val="28"/>
        </w:rPr>
      </w:pPr>
      <w:r w:rsidRPr="000D02FB">
        <w:rPr>
          <w:color w:val="000000"/>
          <w:sz w:val="28"/>
          <w:szCs w:val="28"/>
        </w:rPr>
        <w:t>В целях расширения имущественной поддержки субъектов малого и среднего предпринимательства, в соответствии с Федеральным законом от 06 октября 2003 г. № 131-ФЗ «</w:t>
      </w:r>
      <w:hyperlink r:id="rId5" w:tgtFrame="_blank" w:history="1">
        <w:r w:rsidRPr="000D02FB">
          <w:rPr>
            <w:rStyle w:val="1"/>
            <w:color w:val="0000FF"/>
            <w:sz w:val="28"/>
            <w:szCs w:val="28"/>
          </w:rPr>
          <w:t>Об общих принципах организации местного самоуправления</w:t>
        </w:r>
      </w:hyperlink>
      <w:r w:rsidRPr="000D02FB">
        <w:rPr>
          <w:color w:val="000000"/>
          <w:sz w:val="28"/>
          <w:szCs w:val="28"/>
        </w:rPr>
        <w:t> в Российской Федерации», Федеральным законом от 26 июля 2006 г. № 135-ФЗ «</w:t>
      </w:r>
      <w:hyperlink r:id="rId6" w:tgtFrame="_blank" w:history="1">
        <w:r w:rsidRPr="000D02FB">
          <w:rPr>
            <w:rStyle w:val="1"/>
            <w:color w:val="0000FF"/>
            <w:sz w:val="28"/>
            <w:szCs w:val="28"/>
          </w:rPr>
          <w:t>О защите конкуренции</w:t>
        </w:r>
      </w:hyperlink>
      <w:r w:rsidRPr="000D02FB">
        <w:rPr>
          <w:color w:val="000000"/>
          <w:sz w:val="28"/>
          <w:szCs w:val="28"/>
        </w:rPr>
        <w:t>», Федеральным законом от 24 июля 2007 г. № 209-ФЗ «</w:t>
      </w:r>
      <w:hyperlink r:id="rId7" w:tgtFrame="_blank" w:history="1">
        <w:r w:rsidRPr="000D02FB">
          <w:rPr>
            <w:rStyle w:val="1"/>
            <w:color w:val="0000FF"/>
            <w:sz w:val="28"/>
            <w:szCs w:val="28"/>
          </w:rPr>
          <w:t>О развитии малого и среднего предпринимательства в Российской Федерации</w:t>
        </w:r>
      </w:hyperlink>
      <w:r w:rsidRPr="000D02FB">
        <w:rPr>
          <w:color w:val="000000"/>
          <w:sz w:val="28"/>
          <w:szCs w:val="28"/>
        </w:rPr>
        <w:t>», Постановлением Правительства РФ от 21 августа 2010 г. № 645 «Об имущественной поддержке субъектов малого и среднего предпринимательства при предоставлении федерального имущества», Приказа Министерства экономического развития РФ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w:t>
      </w:r>
      <w:hyperlink r:id="rId8" w:tgtFrame="_blank" w:history="1">
        <w:r w:rsidRPr="000D02FB">
          <w:rPr>
            <w:rStyle w:val="1"/>
            <w:color w:val="0000FF"/>
            <w:sz w:val="28"/>
            <w:szCs w:val="28"/>
          </w:rPr>
          <w:t>О развитии малого и среднего предпринимательства в Российской Федерации</w:t>
        </w:r>
      </w:hyperlink>
      <w:r w:rsidR="001320D8" w:rsidRPr="000D02FB">
        <w:rPr>
          <w:color w:val="000000"/>
          <w:sz w:val="28"/>
          <w:szCs w:val="28"/>
        </w:rPr>
        <w:t>»</w:t>
      </w:r>
      <w:r w:rsidRPr="000D02FB">
        <w:rPr>
          <w:color w:val="000000"/>
          <w:sz w:val="28"/>
          <w:szCs w:val="28"/>
        </w:rPr>
        <w:t xml:space="preserve">, </w:t>
      </w:r>
      <w:r w:rsidR="001320D8" w:rsidRPr="000D02FB">
        <w:rPr>
          <w:color w:val="000000"/>
          <w:sz w:val="28"/>
          <w:szCs w:val="28"/>
        </w:rPr>
        <w:t xml:space="preserve">руководствуясь </w:t>
      </w:r>
      <w:r w:rsidRPr="000D02FB">
        <w:rPr>
          <w:color w:val="000000"/>
          <w:sz w:val="28"/>
          <w:szCs w:val="28"/>
        </w:rPr>
        <w:t xml:space="preserve">Уставом сельского поселения </w:t>
      </w:r>
      <w:r w:rsidR="00075A1F">
        <w:rPr>
          <w:color w:val="000000"/>
          <w:sz w:val="28"/>
          <w:szCs w:val="28"/>
        </w:rPr>
        <w:t>Нижнекаменского</w:t>
      </w:r>
      <w:r w:rsidRPr="000D02FB">
        <w:rPr>
          <w:color w:val="000000"/>
          <w:sz w:val="28"/>
          <w:szCs w:val="28"/>
        </w:rPr>
        <w:t xml:space="preserve"> сельсовета </w:t>
      </w:r>
      <w:r w:rsidR="001320D8" w:rsidRPr="000D02FB">
        <w:rPr>
          <w:color w:val="000000"/>
          <w:sz w:val="28"/>
          <w:szCs w:val="28"/>
        </w:rPr>
        <w:t>Ордын</w:t>
      </w:r>
      <w:r w:rsidRPr="000D02FB">
        <w:rPr>
          <w:color w:val="000000"/>
          <w:sz w:val="28"/>
          <w:szCs w:val="28"/>
        </w:rPr>
        <w:t xml:space="preserve">ского муниципального района Новосибирской области, Совет депутатов </w:t>
      </w:r>
      <w:r w:rsidR="00075A1F">
        <w:rPr>
          <w:color w:val="000000"/>
          <w:sz w:val="28"/>
          <w:szCs w:val="28"/>
        </w:rPr>
        <w:t>Нижнекаменского</w:t>
      </w:r>
      <w:r w:rsidRPr="000D02FB">
        <w:rPr>
          <w:color w:val="000000"/>
          <w:sz w:val="28"/>
          <w:szCs w:val="28"/>
        </w:rPr>
        <w:t xml:space="preserve"> сельсовета </w:t>
      </w:r>
      <w:r w:rsidR="001320D8" w:rsidRPr="000D02FB">
        <w:rPr>
          <w:color w:val="000000"/>
          <w:sz w:val="28"/>
          <w:szCs w:val="28"/>
        </w:rPr>
        <w:t>Ордынского</w:t>
      </w:r>
      <w:r w:rsidRPr="000D02FB">
        <w:rPr>
          <w:color w:val="000000"/>
          <w:sz w:val="28"/>
          <w:szCs w:val="28"/>
        </w:rPr>
        <w:t xml:space="preserve"> района Новосибирской области</w:t>
      </w:r>
    </w:p>
    <w:p w:rsidR="00F766D8" w:rsidRPr="000D02FB" w:rsidRDefault="00F766D8" w:rsidP="00F766D8">
      <w:pPr>
        <w:pStyle w:val="a3"/>
        <w:spacing w:before="0" w:beforeAutospacing="0" w:after="0" w:afterAutospacing="0"/>
        <w:ind w:firstLine="567"/>
        <w:jc w:val="both"/>
        <w:rPr>
          <w:color w:val="000000"/>
          <w:sz w:val="28"/>
          <w:szCs w:val="28"/>
        </w:rPr>
      </w:pPr>
      <w:r w:rsidRPr="000D02FB">
        <w:rPr>
          <w:color w:val="000000"/>
          <w:sz w:val="28"/>
          <w:szCs w:val="28"/>
        </w:rPr>
        <w:lastRenderedPageBreak/>
        <w:t>РЕШИЛ:</w:t>
      </w:r>
    </w:p>
    <w:p w:rsidR="00F766D8" w:rsidRPr="000D02FB" w:rsidRDefault="001320D8" w:rsidP="001320D8">
      <w:pPr>
        <w:pStyle w:val="a3"/>
        <w:spacing w:before="0" w:beforeAutospacing="0" w:after="0" w:afterAutospacing="0"/>
        <w:ind w:firstLine="567"/>
        <w:jc w:val="both"/>
        <w:rPr>
          <w:color w:val="000000"/>
          <w:sz w:val="28"/>
          <w:szCs w:val="28"/>
        </w:rPr>
      </w:pPr>
      <w:r w:rsidRPr="000D02FB">
        <w:rPr>
          <w:color w:val="000000"/>
          <w:sz w:val="28"/>
          <w:szCs w:val="28"/>
        </w:rPr>
        <w:t>1. Утвердить</w:t>
      </w:r>
      <w:r w:rsidR="00F766D8" w:rsidRPr="000D02FB">
        <w:rPr>
          <w:color w:val="000000"/>
          <w:sz w:val="28"/>
          <w:szCs w:val="28"/>
        </w:rPr>
        <w:t xml:space="preserve"> </w:t>
      </w:r>
      <w:r w:rsidRPr="000D02FB">
        <w:rPr>
          <w:color w:val="000000"/>
          <w:sz w:val="28"/>
          <w:szCs w:val="28"/>
        </w:rPr>
        <w:t>«</w:t>
      </w:r>
      <w:r w:rsidR="00F766D8" w:rsidRPr="000D02FB">
        <w:rPr>
          <w:color w:val="000000"/>
          <w:sz w:val="28"/>
          <w:szCs w:val="28"/>
        </w:rPr>
        <w:t xml:space="preserve">Порядок формирования, ведения, ежегодного дополнения и обязательного опубликования перечня муниципального имущества </w:t>
      </w:r>
      <w:r w:rsidR="00075A1F">
        <w:rPr>
          <w:color w:val="000000"/>
          <w:sz w:val="28"/>
          <w:szCs w:val="28"/>
        </w:rPr>
        <w:t>Нижнекаменского</w:t>
      </w:r>
      <w:r w:rsidR="00F766D8" w:rsidRPr="000D02FB">
        <w:rPr>
          <w:color w:val="000000"/>
          <w:sz w:val="28"/>
          <w:szCs w:val="28"/>
        </w:rPr>
        <w:t xml:space="preserve"> сельсовета</w:t>
      </w:r>
      <w:r w:rsidRPr="000D02FB">
        <w:rPr>
          <w:color w:val="000000"/>
          <w:sz w:val="28"/>
          <w:szCs w:val="28"/>
        </w:rPr>
        <w:t xml:space="preserve"> Ордынского района Новосибирской области</w:t>
      </w:r>
      <w:r w:rsidR="00F766D8" w:rsidRPr="000D02FB">
        <w:rPr>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Перечень) (приложение № 1).</w:t>
      </w:r>
    </w:p>
    <w:p w:rsidR="00F766D8" w:rsidRPr="000D02FB" w:rsidRDefault="001320D8" w:rsidP="00F766D8">
      <w:pPr>
        <w:pStyle w:val="a3"/>
        <w:spacing w:before="0" w:beforeAutospacing="0" w:after="0" w:afterAutospacing="0"/>
        <w:ind w:firstLine="567"/>
        <w:jc w:val="both"/>
        <w:rPr>
          <w:color w:val="000000"/>
          <w:sz w:val="28"/>
          <w:szCs w:val="28"/>
        </w:rPr>
      </w:pPr>
      <w:r w:rsidRPr="000D02FB">
        <w:rPr>
          <w:color w:val="000000"/>
          <w:sz w:val="28"/>
          <w:szCs w:val="28"/>
        </w:rPr>
        <w:t>2</w:t>
      </w:r>
      <w:r w:rsidR="00F766D8" w:rsidRPr="000D02FB">
        <w:rPr>
          <w:color w:val="000000"/>
          <w:sz w:val="28"/>
          <w:szCs w:val="28"/>
        </w:rPr>
        <w:t>. Опубликовать настоящее решение в периодическом печатном издании органов мес</w:t>
      </w:r>
      <w:r w:rsidR="00075A1F">
        <w:rPr>
          <w:color w:val="000000"/>
          <w:sz w:val="28"/>
          <w:szCs w:val="28"/>
        </w:rPr>
        <w:t>тного самоуправления «Сельская Новь</w:t>
      </w:r>
      <w:r w:rsidR="00F766D8" w:rsidRPr="000D02FB">
        <w:rPr>
          <w:color w:val="000000"/>
          <w:sz w:val="28"/>
          <w:szCs w:val="28"/>
        </w:rPr>
        <w:t xml:space="preserve">» и разместить на официальном сайте </w:t>
      </w:r>
      <w:r w:rsidR="00075A1F">
        <w:rPr>
          <w:color w:val="000000"/>
          <w:sz w:val="28"/>
          <w:szCs w:val="28"/>
        </w:rPr>
        <w:t>Нижнекаменского</w:t>
      </w:r>
      <w:r w:rsidR="00F766D8" w:rsidRPr="000D02FB">
        <w:rPr>
          <w:color w:val="000000"/>
          <w:sz w:val="28"/>
          <w:szCs w:val="28"/>
        </w:rPr>
        <w:t xml:space="preserve"> сельсовета </w:t>
      </w:r>
      <w:r w:rsidR="000D02FB" w:rsidRPr="000D02FB">
        <w:rPr>
          <w:color w:val="000000"/>
          <w:sz w:val="28"/>
          <w:szCs w:val="28"/>
        </w:rPr>
        <w:t>Ордынского</w:t>
      </w:r>
      <w:r w:rsidR="00F766D8" w:rsidRPr="000D02FB">
        <w:rPr>
          <w:color w:val="000000"/>
          <w:sz w:val="28"/>
          <w:szCs w:val="28"/>
        </w:rPr>
        <w:t xml:space="preserve"> района Новосибирской области.</w:t>
      </w:r>
    </w:p>
    <w:p w:rsidR="00F766D8" w:rsidRPr="000D02FB" w:rsidRDefault="001320D8" w:rsidP="00F766D8">
      <w:pPr>
        <w:pStyle w:val="a3"/>
        <w:spacing w:before="0" w:beforeAutospacing="0" w:after="0" w:afterAutospacing="0"/>
        <w:ind w:firstLine="567"/>
        <w:jc w:val="both"/>
        <w:rPr>
          <w:color w:val="000000"/>
          <w:sz w:val="28"/>
          <w:szCs w:val="28"/>
        </w:rPr>
      </w:pPr>
      <w:r w:rsidRPr="000D02FB">
        <w:rPr>
          <w:color w:val="000000"/>
          <w:sz w:val="28"/>
          <w:szCs w:val="28"/>
        </w:rPr>
        <w:t>3</w:t>
      </w:r>
      <w:r w:rsidR="00F766D8" w:rsidRPr="000D02FB">
        <w:rPr>
          <w:color w:val="000000"/>
          <w:sz w:val="28"/>
          <w:szCs w:val="28"/>
        </w:rPr>
        <w:t>. Решение вступает в силу с момента его официального опубликования.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766D8" w:rsidRDefault="00F766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0D02FB" w:rsidRDefault="000D02FB" w:rsidP="000D02FB">
      <w:pPr>
        <w:spacing w:after="0" w:line="240" w:lineRule="auto"/>
        <w:jc w:val="both"/>
        <w:rPr>
          <w:rFonts w:ascii="Times New Roman" w:eastAsia="Cambria" w:hAnsi="Times New Roman" w:cs="Times New Roman"/>
          <w:iCs/>
          <w:color w:val="000000"/>
          <w:sz w:val="28"/>
          <w:szCs w:val="28"/>
          <w:lang w:eastAsia="ru-RU" w:bidi="ru-RU"/>
        </w:rPr>
      </w:pPr>
    </w:p>
    <w:p w:rsidR="000D02FB" w:rsidRPr="00413972" w:rsidRDefault="000D02FB" w:rsidP="000D02FB">
      <w:pPr>
        <w:spacing w:after="0" w:line="240" w:lineRule="auto"/>
        <w:jc w:val="both"/>
        <w:rPr>
          <w:rFonts w:ascii="Times New Roman" w:eastAsia="Cambria" w:hAnsi="Times New Roman" w:cs="Times New Roman"/>
          <w:iCs/>
          <w:color w:val="000000"/>
          <w:sz w:val="28"/>
          <w:szCs w:val="28"/>
          <w:lang w:eastAsia="ru-RU" w:bidi="ru-RU"/>
        </w:rPr>
      </w:pPr>
    </w:p>
    <w:tbl>
      <w:tblPr>
        <w:tblW w:w="0" w:type="auto"/>
        <w:tblLook w:val="01E0" w:firstRow="1" w:lastRow="1" w:firstColumn="1" w:lastColumn="1" w:noHBand="0" w:noVBand="0"/>
      </w:tblPr>
      <w:tblGrid>
        <w:gridCol w:w="4881"/>
        <w:gridCol w:w="477"/>
        <w:gridCol w:w="4213"/>
      </w:tblGrid>
      <w:tr w:rsidR="000D02FB" w:rsidRPr="00326B9B" w:rsidTr="005B656E">
        <w:tc>
          <w:tcPr>
            <w:tcW w:w="4881" w:type="dxa"/>
          </w:tcPr>
          <w:p w:rsidR="000D02FB" w:rsidRPr="00326B9B" w:rsidRDefault="000D02FB" w:rsidP="005B656E">
            <w:pPr>
              <w:spacing w:after="0" w:line="240" w:lineRule="auto"/>
              <w:jc w:val="both"/>
              <w:rPr>
                <w:rFonts w:ascii="Times New Roman" w:eastAsia="Times New Roman" w:hAnsi="Times New Roman" w:cs="Times New Roman"/>
                <w:sz w:val="28"/>
                <w:szCs w:val="28"/>
                <w:lang w:eastAsia="zh-CN"/>
              </w:rPr>
            </w:pPr>
            <w:r w:rsidRPr="00326B9B">
              <w:rPr>
                <w:rFonts w:ascii="Times New Roman" w:eastAsia="Times New Roman" w:hAnsi="Times New Roman" w:cs="Times New Roman"/>
                <w:sz w:val="28"/>
                <w:szCs w:val="28"/>
                <w:lang w:eastAsia="ru-RU"/>
              </w:rPr>
              <w:t>Председатель Совета депутатов</w:t>
            </w:r>
          </w:p>
          <w:p w:rsidR="000D02FB" w:rsidRPr="00326B9B" w:rsidRDefault="00075A1F" w:rsidP="005B65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Нижнекаменского</w:t>
            </w:r>
            <w:r w:rsidR="000D02FB" w:rsidRPr="00326B9B">
              <w:rPr>
                <w:rFonts w:ascii="Times New Roman" w:eastAsia="Times New Roman" w:hAnsi="Times New Roman" w:cs="Times New Roman"/>
                <w:sz w:val="28"/>
                <w:szCs w:val="28"/>
                <w:lang w:eastAsia="ru-RU"/>
              </w:rPr>
              <w:t xml:space="preserve"> сельсовета</w:t>
            </w:r>
          </w:p>
          <w:p w:rsidR="000D02FB" w:rsidRPr="00326B9B" w:rsidRDefault="000D02FB" w:rsidP="005B656E">
            <w:pPr>
              <w:spacing w:after="0" w:line="240" w:lineRule="auto"/>
              <w:jc w:val="both"/>
              <w:rPr>
                <w:rFonts w:ascii="Times New Roman" w:eastAsia="Times New Roman" w:hAnsi="Times New Roman" w:cs="Times New Roman"/>
                <w:sz w:val="28"/>
                <w:szCs w:val="28"/>
                <w:lang w:eastAsia="ru-RU"/>
              </w:rPr>
            </w:pPr>
            <w:r w:rsidRPr="00326B9B">
              <w:rPr>
                <w:rFonts w:ascii="Times New Roman" w:eastAsia="Times New Roman" w:hAnsi="Times New Roman" w:cs="Times New Roman"/>
                <w:sz w:val="28"/>
                <w:szCs w:val="28"/>
                <w:lang w:eastAsia="ru-RU"/>
              </w:rPr>
              <w:t xml:space="preserve">Ордынского района </w:t>
            </w:r>
          </w:p>
          <w:p w:rsidR="000D02FB" w:rsidRPr="00326B9B" w:rsidRDefault="000D02FB" w:rsidP="005B656E">
            <w:pPr>
              <w:spacing w:after="0" w:line="240" w:lineRule="auto"/>
              <w:jc w:val="both"/>
              <w:rPr>
                <w:rFonts w:ascii="Times New Roman" w:eastAsia="Times New Roman" w:hAnsi="Times New Roman" w:cs="Times New Roman"/>
                <w:sz w:val="28"/>
                <w:szCs w:val="28"/>
                <w:lang w:eastAsia="ru-RU"/>
              </w:rPr>
            </w:pPr>
            <w:r w:rsidRPr="00326B9B">
              <w:rPr>
                <w:rFonts w:ascii="Times New Roman" w:eastAsia="Times New Roman" w:hAnsi="Times New Roman" w:cs="Times New Roman"/>
                <w:sz w:val="28"/>
                <w:szCs w:val="28"/>
                <w:lang w:eastAsia="ru-RU"/>
              </w:rPr>
              <w:t>Новосибирской области</w:t>
            </w:r>
          </w:p>
          <w:p w:rsidR="000D02FB" w:rsidRPr="00326B9B" w:rsidRDefault="00075A1F" w:rsidP="005B65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_______________Гидт Т.П</w:t>
            </w:r>
          </w:p>
          <w:p w:rsidR="000D02FB" w:rsidRPr="00326B9B" w:rsidRDefault="000D02FB" w:rsidP="005B656E">
            <w:pPr>
              <w:suppressAutoHyphens/>
              <w:spacing w:after="0" w:line="240" w:lineRule="auto"/>
              <w:jc w:val="both"/>
              <w:rPr>
                <w:rFonts w:ascii="Times New Roman" w:eastAsia="Times New Roman" w:hAnsi="Times New Roman" w:cs="Times New Roman"/>
                <w:sz w:val="28"/>
                <w:szCs w:val="28"/>
                <w:lang w:eastAsia="zh-CN"/>
              </w:rPr>
            </w:pPr>
          </w:p>
        </w:tc>
        <w:tc>
          <w:tcPr>
            <w:tcW w:w="477" w:type="dxa"/>
          </w:tcPr>
          <w:p w:rsidR="000D02FB" w:rsidRPr="00326B9B" w:rsidRDefault="000D02FB" w:rsidP="005B656E">
            <w:pPr>
              <w:suppressAutoHyphens/>
              <w:spacing w:after="0" w:line="240" w:lineRule="auto"/>
              <w:jc w:val="both"/>
              <w:rPr>
                <w:rFonts w:ascii="Times New Roman" w:eastAsia="Times New Roman" w:hAnsi="Times New Roman" w:cs="Times New Roman"/>
                <w:sz w:val="28"/>
                <w:szCs w:val="28"/>
                <w:lang w:eastAsia="zh-CN"/>
              </w:rPr>
            </w:pPr>
          </w:p>
        </w:tc>
        <w:tc>
          <w:tcPr>
            <w:tcW w:w="4213" w:type="dxa"/>
          </w:tcPr>
          <w:p w:rsidR="000D02FB" w:rsidRPr="00326B9B" w:rsidRDefault="00075A1F" w:rsidP="005B656E">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ru-RU"/>
              </w:rPr>
              <w:t>Глава Нижнекаменского</w:t>
            </w:r>
            <w:r w:rsidR="000D02FB" w:rsidRPr="00326B9B">
              <w:rPr>
                <w:rFonts w:ascii="Times New Roman" w:eastAsia="Times New Roman" w:hAnsi="Times New Roman" w:cs="Times New Roman"/>
                <w:sz w:val="28"/>
                <w:szCs w:val="28"/>
                <w:lang w:eastAsia="ru-RU"/>
              </w:rPr>
              <w:t xml:space="preserve"> сельсовета Ордынского района  </w:t>
            </w:r>
          </w:p>
          <w:p w:rsidR="000D02FB" w:rsidRPr="00326B9B" w:rsidRDefault="000D02FB" w:rsidP="005B656E">
            <w:pPr>
              <w:spacing w:after="0" w:line="240" w:lineRule="auto"/>
              <w:rPr>
                <w:rFonts w:ascii="Times New Roman" w:eastAsia="Times New Roman" w:hAnsi="Times New Roman" w:cs="Times New Roman"/>
                <w:sz w:val="28"/>
                <w:szCs w:val="28"/>
                <w:lang w:eastAsia="ru-RU"/>
              </w:rPr>
            </w:pPr>
            <w:r w:rsidRPr="00326B9B">
              <w:rPr>
                <w:rFonts w:ascii="Times New Roman" w:eastAsia="Times New Roman" w:hAnsi="Times New Roman" w:cs="Times New Roman"/>
                <w:sz w:val="28"/>
                <w:szCs w:val="28"/>
                <w:lang w:eastAsia="ru-RU"/>
              </w:rPr>
              <w:t>Новосибирской области</w:t>
            </w:r>
          </w:p>
          <w:p w:rsidR="000D02FB" w:rsidRPr="00326B9B" w:rsidRDefault="000D02FB" w:rsidP="005B656E">
            <w:pPr>
              <w:spacing w:after="0" w:line="240" w:lineRule="auto"/>
              <w:rPr>
                <w:rFonts w:ascii="Times New Roman" w:eastAsia="Times New Roman" w:hAnsi="Times New Roman" w:cs="Times New Roman"/>
                <w:sz w:val="28"/>
                <w:szCs w:val="28"/>
                <w:lang w:eastAsia="ru-RU"/>
              </w:rPr>
            </w:pPr>
          </w:p>
          <w:p w:rsidR="000D02FB" w:rsidRPr="00326B9B" w:rsidRDefault="00075A1F" w:rsidP="005B656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_____________Герасимова Е.А</w:t>
            </w:r>
          </w:p>
          <w:p w:rsidR="000D02FB" w:rsidRPr="00326B9B" w:rsidRDefault="000D02FB" w:rsidP="005B656E">
            <w:pPr>
              <w:suppressAutoHyphens/>
              <w:spacing w:after="0" w:line="240" w:lineRule="auto"/>
              <w:jc w:val="both"/>
              <w:rPr>
                <w:rFonts w:ascii="Times New Roman" w:eastAsia="Times New Roman" w:hAnsi="Times New Roman" w:cs="Times New Roman"/>
                <w:sz w:val="28"/>
                <w:szCs w:val="28"/>
                <w:lang w:eastAsia="zh-CN"/>
              </w:rPr>
            </w:pPr>
          </w:p>
        </w:tc>
      </w:tr>
    </w:tbl>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F766D8">
      <w:pPr>
        <w:pStyle w:val="a3"/>
        <w:spacing w:before="0" w:beforeAutospacing="0" w:after="0" w:afterAutospacing="0"/>
        <w:ind w:firstLine="567"/>
        <w:jc w:val="right"/>
        <w:rPr>
          <w:rFonts w:ascii="Arial" w:hAnsi="Arial" w:cs="Arial"/>
          <w:color w:val="000000"/>
        </w:rPr>
      </w:pPr>
    </w:p>
    <w:p w:rsidR="001320D8" w:rsidRDefault="001320D8" w:rsidP="000D02FB">
      <w:pPr>
        <w:pStyle w:val="a3"/>
        <w:spacing w:before="0" w:beforeAutospacing="0" w:after="0" w:afterAutospacing="0"/>
        <w:rPr>
          <w:rFonts w:ascii="Arial" w:hAnsi="Arial" w:cs="Arial"/>
          <w:color w:val="000000"/>
        </w:rPr>
      </w:pP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F766D8" w:rsidRPr="000D02FB" w:rsidRDefault="00F766D8" w:rsidP="00F766D8">
      <w:pPr>
        <w:pStyle w:val="a3"/>
        <w:spacing w:before="0" w:beforeAutospacing="0" w:after="0" w:afterAutospacing="0"/>
        <w:ind w:firstLine="567"/>
        <w:jc w:val="right"/>
        <w:rPr>
          <w:color w:val="000000"/>
        </w:rPr>
      </w:pPr>
      <w:r w:rsidRPr="000D02FB">
        <w:rPr>
          <w:color w:val="000000"/>
        </w:rPr>
        <w:t>Приложение № 1</w:t>
      </w:r>
    </w:p>
    <w:p w:rsidR="00F766D8" w:rsidRPr="000D02FB" w:rsidRDefault="00F766D8" w:rsidP="00F766D8">
      <w:pPr>
        <w:pStyle w:val="a3"/>
        <w:spacing w:before="0" w:beforeAutospacing="0" w:after="0" w:afterAutospacing="0"/>
        <w:ind w:firstLine="567"/>
        <w:jc w:val="right"/>
        <w:rPr>
          <w:color w:val="000000"/>
        </w:rPr>
      </w:pPr>
      <w:r w:rsidRPr="000D02FB">
        <w:rPr>
          <w:color w:val="000000"/>
        </w:rPr>
        <w:t>к решению Совета депутатов</w:t>
      </w:r>
    </w:p>
    <w:p w:rsidR="00F766D8" w:rsidRPr="000D02FB" w:rsidRDefault="00075A1F" w:rsidP="00F766D8">
      <w:pPr>
        <w:pStyle w:val="a3"/>
        <w:spacing w:before="0" w:beforeAutospacing="0" w:after="0" w:afterAutospacing="0"/>
        <w:ind w:firstLine="567"/>
        <w:jc w:val="right"/>
        <w:rPr>
          <w:color w:val="000000"/>
        </w:rPr>
      </w:pPr>
      <w:r>
        <w:rPr>
          <w:color w:val="000000"/>
        </w:rPr>
        <w:t>Нижнекаменского</w:t>
      </w:r>
      <w:r w:rsidR="00F766D8" w:rsidRPr="000D02FB">
        <w:rPr>
          <w:color w:val="000000"/>
        </w:rPr>
        <w:t xml:space="preserve"> сельсовета </w:t>
      </w:r>
      <w:r w:rsidR="001320D8" w:rsidRPr="000D02FB">
        <w:rPr>
          <w:color w:val="000000"/>
        </w:rPr>
        <w:t>Ордынского</w:t>
      </w:r>
    </w:p>
    <w:p w:rsidR="00F766D8" w:rsidRPr="000D02FB" w:rsidRDefault="00F766D8" w:rsidP="00F766D8">
      <w:pPr>
        <w:pStyle w:val="a3"/>
        <w:spacing w:before="0" w:beforeAutospacing="0" w:after="0" w:afterAutospacing="0"/>
        <w:ind w:firstLine="567"/>
        <w:jc w:val="right"/>
        <w:rPr>
          <w:color w:val="000000"/>
        </w:rPr>
      </w:pPr>
      <w:r w:rsidRPr="000D02FB">
        <w:rPr>
          <w:color w:val="000000"/>
        </w:rPr>
        <w:t>района Новосибирской области</w:t>
      </w:r>
    </w:p>
    <w:p w:rsidR="00F766D8" w:rsidRPr="000D02FB" w:rsidRDefault="00F766D8" w:rsidP="00F766D8">
      <w:pPr>
        <w:pStyle w:val="a3"/>
        <w:spacing w:before="0" w:beforeAutospacing="0" w:after="0" w:afterAutospacing="0"/>
        <w:ind w:firstLine="567"/>
        <w:jc w:val="right"/>
        <w:rPr>
          <w:color w:val="000000"/>
        </w:rPr>
      </w:pPr>
      <w:r w:rsidRPr="000D02FB">
        <w:rPr>
          <w:color w:val="000000"/>
        </w:rPr>
        <w:t xml:space="preserve">от </w:t>
      </w:r>
      <w:r w:rsidR="00075A1F">
        <w:rPr>
          <w:color w:val="000000"/>
        </w:rPr>
        <w:t>23.11</w:t>
      </w:r>
      <w:r w:rsidRPr="000D02FB">
        <w:rPr>
          <w:color w:val="000000"/>
        </w:rPr>
        <w:t xml:space="preserve">.2021 № </w:t>
      </w:r>
      <w:r w:rsidR="00075A1F">
        <w:rPr>
          <w:color w:val="000000"/>
        </w:rPr>
        <w:t>1</w:t>
      </w:r>
    </w:p>
    <w:p w:rsidR="00F766D8" w:rsidRDefault="00F766D8" w:rsidP="00F766D8">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rsidR="00F766D8" w:rsidRPr="000D02FB" w:rsidRDefault="00F766D8" w:rsidP="00F766D8">
      <w:pPr>
        <w:pStyle w:val="a3"/>
        <w:spacing w:before="0" w:beforeAutospacing="0" w:after="0" w:afterAutospacing="0"/>
        <w:ind w:firstLine="567"/>
        <w:jc w:val="center"/>
        <w:rPr>
          <w:color w:val="000000"/>
          <w:sz w:val="28"/>
          <w:szCs w:val="28"/>
        </w:rPr>
      </w:pPr>
      <w:r w:rsidRPr="000D02FB">
        <w:rPr>
          <w:b/>
          <w:bCs/>
          <w:color w:val="000000"/>
          <w:sz w:val="28"/>
          <w:szCs w:val="28"/>
        </w:rPr>
        <w:t>ПОРЯДОК</w:t>
      </w:r>
    </w:p>
    <w:p w:rsidR="00F766D8" w:rsidRPr="000D02FB" w:rsidRDefault="00F766D8" w:rsidP="00F766D8">
      <w:pPr>
        <w:pStyle w:val="a3"/>
        <w:spacing w:before="0" w:beforeAutospacing="0" w:after="0" w:afterAutospacing="0"/>
        <w:ind w:firstLine="567"/>
        <w:jc w:val="center"/>
        <w:rPr>
          <w:color w:val="000000"/>
          <w:sz w:val="28"/>
          <w:szCs w:val="28"/>
        </w:rPr>
      </w:pPr>
      <w:r w:rsidRPr="000D02FB">
        <w:rPr>
          <w:b/>
          <w:bCs/>
          <w:color w:val="000000"/>
          <w:sz w:val="28"/>
          <w:szCs w:val="28"/>
        </w:rPr>
        <w:t xml:space="preserve">формирования, ведения, ежегодного дополнения и обязательного опубликования перечня муниципального имущества </w:t>
      </w:r>
      <w:r w:rsidR="00075A1F">
        <w:rPr>
          <w:b/>
          <w:bCs/>
          <w:color w:val="000000"/>
          <w:sz w:val="28"/>
          <w:szCs w:val="28"/>
        </w:rPr>
        <w:t>Нижнекаменского</w:t>
      </w:r>
      <w:r w:rsidRPr="000D02FB">
        <w:rPr>
          <w:b/>
          <w:bCs/>
          <w:color w:val="000000"/>
          <w:sz w:val="28"/>
          <w:szCs w:val="28"/>
        </w:rPr>
        <w:t xml:space="preserve"> сельсовета</w:t>
      </w:r>
      <w:r w:rsidR="001320D8" w:rsidRPr="000D02FB">
        <w:rPr>
          <w:b/>
          <w:bCs/>
          <w:color w:val="000000"/>
          <w:sz w:val="28"/>
          <w:szCs w:val="28"/>
        </w:rPr>
        <w:t xml:space="preserve"> Ордынского района Новосибирской области</w:t>
      </w:r>
      <w:r w:rsidRPr="000D02FB">
        <w:rPr>
          <w:b/>
          <w:bCs/>
          <w:color w:val="000000"/>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F766D8" w:rsidRPr="000D02FB" w:rsidRDefault="00F766D8" w:rsidP="00F766D8">
      <w:pPr>
        <w:pStyle w:val="a3"/>
        <w:spacing w:before="0" w:beforeAutospacing="0" w:after="0" w:afterAutospacing="0"/>
        <w:ind w:firstLine="567"/>
        <w:jc w:val="center"/>
        <w:rPr>
          <w:color w:val="000000"/>
          <w:sz w:val="28"/>
          <w:szCs w:val="28"/>
        </w:rPr>
      </w:pPr>
      <w:r w:rsidRPr="000D02FB">
        <w:rPr>
          <w:b/>
          <w:bCs/>
          <w:color w:val="000000"/>
          <w:sz w:val="28"/>
          <w:szCs w:val="28"/>
        </w:rPr>
        <w:t> </w:t>
      </w:r>
    </w:p>
    <w:p w:rsidR="00F766D8" w:rsidRDefault="00F766D8" w:rsidP="00F766D8">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 Общие положения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1.1. 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имущества </w:t>
      </w:r>
      <w:r w:rsidR="00075A1F">
        <w:rPr>
          <w:rFonts w:ascii="Arial" w:hAnsi="Arial" w:cs="Arial"/>
          <w:color w:val="000000"/>
        </w:rPr>
        <w:t>Нижнекаменского</w:t>
      </w:r>
      <w:r>
        <w:rPr>
          <w:rFonts w:ascii="Arial" w:hAnsi="Arial" w:cs="Arial"/>
          <w:color w:val="000000"/>
        </w:rPr>
        <w:t xml:space="preserve"> сельсовета </w:t>
      </w:r>
      <w:r w:rsidR="000D02FB">
        <w:rPr>
          <w:rFonts w:ascii="Arial" w:hAnsi="Arial" w:cs="Arial"/>
          <w:color w:val="000000"/>
        </w:rPr>
        <w:t>Ордынского</w:t>
      </w:r>
      <w:r>
        <w:rPr>
          <w:rFonts w:ascii="Arial" w:hAnsi="Arial" w:cs="Arial"/>
          <w:color w:val="000000"/>
        </w:rPr>
        <w:t xml:space="preserve"> района Новосибирской области (далее – муниципальное образование),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w:t>
      </w:r>
    </w:p>
    <w:p w:rsidR="00F766D8" w:rsidRDefault="00F766D8" w:rsidP="00F766D8">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lastRenderedPageBreak/>
        <w:t>2. Цели создания и основные принципы формирования,</w:t>
      </w:r>
    </w:p>
    <w:p w:rsidR="00F766D8" w:rsidRDefault="00F766D8" w:rsidP="00F766D8">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ведения, ежегодного дополнения и опубликования Перечня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2.1. В Перечне содержатся сведения о муниципальном имуществе поселения,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w:t>
      </w:r>
      <w:hyperlink r:id="rId9" w:tgtFrame="_blank" w:history="1">
        <w:r>
          <w:rPr>
            <w:rStyle w:val="1"/>
            <w:rFonts w:ascii="Arial" w:hAnsi="Arial" w:cs="Arial"/>
            <w:color w:val="0000FF"/>
          </w:rPr>
          <w:t>О развитии малого и среднего предпринимательства в Российской Федерации</w:t>
        </w:r>
      </w:hyperlink>
      <w:r>
        <w:rPr>
          <w:rFonts w:ascii="Arial" w:hAnsi="Arial" w:cs="Arial"/>
          <w:color w:val="000000"/>
        </w:rPr>
        <w:t>»,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w:t>
      </w:r>
      <w:hyperlink r:id="rId10" w:tgtFrame="_blank" w:history="1">
        <w:r>
          <w:rPr>
            <w:rStyle w:val="1"/>
            <w:rFonts w:ascii="Arial" w:hAnsi="Arial" w:cs="Arial"/>
            <w:color w:val="0000FF"/>
          </w:rPr>
          <w:t>кодекса</w:t>
        </w:r>
      </w:hyperlink>
      <w:r>
        <w:rPr>
          <w:rFonts w:ascii="Arial" w:hAnsi="Arial" w:cs="Arial"/>
          <w:color w:val="000000"/>
        </w:rPr>
        <w:t> Российской Федерации.</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2.2. Формирование Перечня осуществляется в целях:</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2.2.2. Предоставления муниципального имущества, принадлежащего на праве собственности поселению, во владение и (или) пользование на долгосрочной основе (в том числе </w:t>
      </w:r>
      <w:r w:rsidR="000D02FB">
        <w:rPr>
          <w:rFonts w:ascii="Arial" w:hAnsi="Arial" w:cs="Arial"/>
          <w:color w:val="000000"/>
        </w:rPr>
        <w:t>возмездное</w:t>
      </w:r>
      <w:r>
        <w:rPr>
          <w:rFonts w:ascii="Arial" w:hAnsi="Arial" w:cs="Arial"/>
          <w:color w:val="000000"/>
        </w:rPr>
        <w:t>, безвозмездно</w:t>
      </w:r>
      <w:r w:rsidR="000D02FB">
        <w:rPr>
          <w:rFonts w:ascii="Arial" w:hAnsi="Arial" w:cs="Arial"/>
          <w:color w:val="000000"/>
        </w:rPr>
        <w:t>е</w:t>
      </w:r>
      <w:r>
        <w:rPr>
          <w:rFonts w:ascii="Arial" w:hAnsi="Arial" w:cs="Arial"/>
          <w:color w:val="000000"/>
        </w:rPr>
        <w:t xml:space="preserve">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2.2.3. Реализации полномочий поселения 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2.2.4. Повышения эффективности управления муниципальным имуществом, находящимся в собственности поселения, стимулирования развития малого и среднего предпринимательства на территории </w:t>
      </w:r>
      <w:r w:rsidR="000D02FB">
        <w:rPr>
          <w:rFonts w:ascii="Arial" w:hAnsi="Arial" w:cs="Arial"/>
          <w:color w:val="000000"/>
        </w:rPr>
        <w:t>Чингисского</w:t>
      </w:r>
      <w:r>
        <w:rPr>
          <w:rFonts w:ascii="Arial" w:hAnsi="Arial" w:cs="Arial"/>
          <w:color w:val="000000"/>
        </w:rPr>
        <w:t xml:space="preserve"> сельсовета.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2.3. Формирование и ведение Перечня основывается на следующих основных принципах:</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2.3.1 Достоверность данных об имуществе, включаемом в Перечень, и поддержание актуальности информации об имуществе, включенном в Перечень.</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поселения по обеспечению взаимодействия исполнительных органов власти Новосибирской области с территориальным органом Росимущества в Новосибирской области и с рабочей группой по вопросам оказания имущественной поддержки субъектам малого и среднего предпринимательства на территории </w:t>
      </w:r>
      <w:r w:rsidR="000D02FB">
        <w:rPr>
          <w:rFonts w:ascii="Arial" w:hAnsi="Arial" w:cs="Arial"/>
          <w:color w:val="000000"/>
        </w:rPr>
        <w:t>Чингисского</w:t>
      </w:r>
      <w:r>
        <w:rPr>
          <w:rFonts w:ascii="Arial" w:hAnsi="Arial" w:cs="Arial"/>
          <w:color w:val="000000"/>
        </w:rPr>
        <w:t xml:space="preserve"> сельсовета </w:t>
      </w:r>
      <w:r w:rsidR="000D02FB">
        <w:rPr>
          <w:rFonts w:ascii="Arial" w:hAnsi="Arial" w:cs="Arial"/>
          <w:color w:val="000000"/>
        </w:rPr>
        <w:t>Ордынского</w:t>
      </w:r>
      <w:r>
        <w:rPr>
          <w:rFonts w:ascii="Arial" w:hAnsi="Arial" w:cs="Arial"/>
          <w:color w:val="000000"/>
        </w:rPr>
        <w:t xml:space="preserve"> района Новосибирской области (далее – рабочая группа).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F766D8" w:rsidRDefault="00F766D8" w:rsidP="00F766D8">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3.Формирование, ведение Перечня, внесение в него изменений, в том числе ежегодное дополнение Перечня</w:t>
      </w:r>
    </w:p>
    <w:p w:rsidR="00F766D8" w:rsidRDefault="00F766D8" w:rsidP="00F766D8">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 </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3.1. Перечень, изменения и ежегодное дополнение в него утверждаются постановлением администрации </w:t>
      </w:r>
      <w:r w:rsidR="00075A1F">
        <w:rPr>
          <w:rFonts w:ascii="Arial" w:hAnsi="Arial" w:cs="Arial"/>
          <w:color w:val="000000"/>
        </w:rPr>
        <w:t xml:space="preserve">Нижнекаменского </w:t>
      </w:r>
      <w:r>
        <w:rPr>
          <w:rFonts w:ascii="Arial" w:hAnsi="Arial" w:cs="Arial"/>
          <w:color w:val="000000"/>
        </w:rPr>
        <w:t xml:space="preserve"> сельсовета </w:t>
      </w:r>
      <w:r w:rsidR="000D02FB">
        <w:rPr>
          <w:rFonts w:ascii="Arial" w:hAnsi="Arial" w:cs="Arial"/>
          <w:color w:val="000000"/>
        </w:rPr>
        <w:t>Ордынского</w:t>
      </w:r>
      <w:r>
        <w:rPr>
          <w:rFonts w:ascii="Arial" w:hAnsi="Arial" w:cs="Arial"/>
          <w:color w:val="000000"/>
        </w:rPr>
        <w:t xml:space="preserve"> района Новосибирской области.</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3.2. Формирование, утверждение, ведение и обеспечение обязательного опубликования Перечня осуществляется администрацией </w:t>
      </w:r>
      <w:r w:rsidR="00075A1F">
        <w:rPr>
          <w:rFonts w:ascii="Arial" w:hAnsi="Arial" w:cs="Arial"/>
          <w:color w:val="000000"/>
        </w:rPr>
        <w:t>Нижнекаменского</w:t>
      </w:r>
      <w:r>
        <w:rPr>
          <w:rFonts w:ascii="Arial" w:hAnsi="Arial" w:cs="Arial"/>
          <w:color w:val="000000"/>
        </w:rPr>
        <w:t xml:space="preserve"> сельсовета </w:t>
      </w:r>
      <w:r w:rsidR="000D02FB">
        <w:rPr>
          <w:rFonts w:ascii="Arial" w:hAnsi="Arial" w:cs="Arial"/>
          <w:color w:val="000000"/>
        </w:rPr>
        <w:t>Ордынского</w:t>
      </w:r>
      <w:r>
        <w:rPr>
          <w:rFonts w:ascii="Arial" w:hAnsi="Arial" w:cs="Arial"/>
          <w:color w:val="000000"/>
        </w:rPr>
        <w:t xml:space="preserve"> района Новосибирской области (далее – администрация сельсовета) в электронной форме, а также на бумажном носителе. Уполномоченный орган отвечает за достоверность содержащихся в Перечне сведений.</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3.3. В перечень включаются объекты недвижимого и движимого имущества, находящиеся в муниципальной собственности поселения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3.4. В Перечень вносятся сведения о муниципальном имуществе (далее – имущество), соответствующем следующим критериям:</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3.4.3. имущество не является объектом религиозного назначения;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3.4.5.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 декабря 2001 № 178-ФЗ «О приватизации государственного и муниципального имущества», а также в перечень имущества поселения,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3.4.6. имущество не признано аварийным и подлежащим сносу или реконструкции;</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3.4.7.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3.4.8. земельный участок не относится к земельным участкам, предусмотренным подпунктами 1 - 10, 13 - 15, 18 и 19 пункта 8 статьи 39.11 Земельного </w:t>
      </w:r>
      <w:hyperlink r:id="rId11" w:tgtFrame="_blank" w:history="1">
        <w:r>
          <w:rPr>
            <w:rStyle w:val="1"/>
            <w:rFonts w:ascii="Arial" w:hAnsi="Arial" w:cs="Arial"/>
            <w:color w:val="0000FF"/>
          </w:rPr>
          <w:t>кодекса</w:t>
        </w:r>
      </w:hyperlink>
      <w:r>
        <w:rPr>
          <w:rFonts w:ascii="Arial" w:hAnsi="Arial" w:cs="Arial"/>
          <w:color w:val="000000"/>
        </w:rPr>
        <w:t> Российской Федерации, за исключением земельных участков, предоставленных в аренду субъектам малого и среднего предпринимательства;</w:t>
      </w:r>
    </w:p>
    <w:p w:rsidR="00F766D8" w:rsidRPr="00075A1F" w:rsidRDefault="00F766D8" w:rsidP="00F766D8">
      <w:pPr>
        <w:pStyle w:val="a3"/>
        <w:spacing w:before="0" w:beforeAutospacing="0" w:after="0" w:afterAutospacing="0"/>
        <w:ind w:firstLine="567"/>
        <w:jc w:val="both"/>
        <w:rPr>
          <w:rFonts w:ascii="Arial" w:hAnsi="Arial" w:cs="Arial"/>
          <w:color w:val="FF0000"/>
        </w:rPr>
      </w:pPr>
      <w:r w:rsidRPr="00075A1F">
        <w:rPr>
          <w:rFonts w:ascii="Arial" w:hAnsi="Arial" w:cs="Arial"/>
          <w:color w:val="FF0000"/>
        </w:rPr>
        <w:t>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сельсовета,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3.4.11.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w:t>
      </w:r>
      <w:r w:rsidR="00A56C1D">
        <w:rPr>
          <w:rFonts w:ascii="Arial" w:hAnsi="Arial" w:cs="Arial"/>
          <w:color w:val="000000"/>
        </w:rPr>
        <w:t xml:space="preserve">Нижнекаменского </w:t>
      </w:r>
      <w:r>
        <w:rPr>
          <w:rFonts w:ascii="Arial" w:hAnsi="Arial" w:cs="Arial"/>
          <w:color w:val="000000"/>
        </w:rPr>
        <w:t xml:space="preserve"> сельсовета</w:t>
      </w:r>
      <w:r w:rsidR="00A56C1D">
        <w:rPr>
          <w:rFonts w:ascii="Arial" w:hAnsi="Arial" w:cs="Arial"/>
          <w:color w:val="000000"/>
        </w:rPr>
        <w:t xml:space="preserve"> Ордынского района Новосибирской области</w:t>
      </w:r>
      <w:r>
        <w:rPr>
          <w:rFonts w:ascii="Arial" w:hAnsi="Arial" w:cs="Arial"/>
          <w:color w:val="000000"/>
        </w:rPr>
        <w:t>;</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3.5. В случае если имущество, включенное в Перечень, требует проведения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3.7. Сведения об имуществе группируются в Перечень по поселению,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3.8. Включению в Перечень подлежат здания, строения, сооружения, нежилые помещения, оборудование, машины, механизмы, установки, транспортные средства,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инвентарь, инструменты, пригодные для оказания имущественной поддержки субъектам малого и среднего предпринимательства, организациям, инфраструктуры поддержки, а также физическим лицам, применяющим специальный налоговый режим.</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3.9. Виды разрешенного использования, функциональное и территориальное зонирование земельных участков, на которых находятся включаемые в перечень </w:t>
      </w:r>
      <w:r>
        <w:rPr>
          <w:rFonts w:ascii="Arial" w:hAnsi="Arial" w:cs="Arial"/>
          <w:color w:val="000000"/>
        </w:rPr>
        <w:lastRenderedPageBreak/>
        <w:t>объекты недвижимого имущества, должны предусматривать использование таких земельных участков для размещения указанных объектов.</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3.10.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сельсовета по ее инициативе или на основании предложений исполнительных органов государственной власти (органов местного самоуправления) Новосибирской области, рабочей группы в поселении, предложений балансодержателей, акционерного общества «Федеральная корпорация по развитию малого и среднего предпринимательства», а также субъектов малого и среднего предпринимательства, организаций инфраструктуры поддержки, физических лиц, применяющих специальный налоговый режим.</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3.11. Рассмотрение уполномоченным органом предложений, поступивших от лиц, указанных в пункте 3.10 настоящего Порядка, осуществляется в течение 30 календарных дней со дня их поступления.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По результатам рассмотрения указанных предложений уполномоченным органом принимается одно из следующих решений:</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3.11.1. О включении сведений об имуществе, в отношении которого поступило предложение, в Перечень с принятием соответствующего правового акта;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3.11.2. Об исключении сведений об имуществе, в отношении которого поступило предложение, из Перечня, с принятием соответствующего правового акта;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3.11.3.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3.12. Решение об отказе в учете предложения о включении имущества в Перечень принимается в следующих случаях:</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3.12.1. Имущество не соответствует критериям, установленным пунктом 3.3 настоящего Порядка.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сельсовета, уполномоченной на согласование сделок с имуществом балансодержателя.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3.12.3. Отсутствуют индивидуально-определенные признаки движимого имущества, позволяющие заключить в отношении него договор аренды.</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3.13. Уполномоченный орган вправе исключить сведения об имуществе поселения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и физических лиц, применяющих специальный налоговый режим, не поступило:</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w:t>
      </w:r>
      <w:r>
        <w:rPr>
          <w:rFonts w:ascii="Arial" w:hAnsi="Arial" w:cs="Arial"/>
          <w:color w:val="000000"/>
        </w:rPr>
        <w:lastRenderedPageBreak/>
        <w:t>предусмотренных Федеральным законом от 26 июля 2006 № 135-ФЗ «</w:t>
      </w:r>
      <w:hyperlink r:id="rId12" w:tgtFrame="_blank" w:history="1">
        <w:r>
          <w:rPr>
            <w:rStyle w:val="1"/>
            <w:rFonts w:ascii="Arial" w:hAnsi="Arial" w:cs="Arial"/>
            <w:color w:val="0000FF"/>
          </w:rPr>
          <w:t>О защите конкуренции</w:t>
        </w:r>
      </w:hyperlink>
      <w:r>
        <w:rPr>
          <w:rFonts w:ascii="Arial" w:hAnsi="Arial" w:cs="Arial"/>
          <w:color w:val="000000"/>
        </w:rPr>
        <w:t>», Земельным </w:t>
      </w:r>
      <w:hyperlink r:id="rId13" w:tgtFrame="_blank" w:history="1">
        <w:r>
          <w:rPr>
            <w:rStyle w:val="1"/>
            <w:rFonts w:ascii="Arial" w:hAnsi="Arial" w:cs="Arial"/>
            <w:color w:val="0000FF"/>
          </w:rPr>
          <w:t>кодексом</w:t>
        </w:r>
      </w:hyperlink>
      <w:r>
        <w:rPr>
          <w:rFonts w:ascii="Arial" w:hAnsi="Arial" w:cs="Arial"/>
          <w:color w:val="000000"/>
        </w:rPr>
        <w:t> Российской Федерации.</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3.14. Сведения о муниципальном имуществе поселения подлежат исключению из Перечня, в следующих случаях:</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3.14.1.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сельсовета.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3.14.2. Право собственности поселения на имущество прекращено по решению суда или в ином установленном законом порядке;</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3.14.3. Прекращение существования имущества в результате его гибели или уничтожения;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3.14.4.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3.14.5. Имущество приобретено его арендатором в собственность в соответствии с Федеральным законом от 22 июля 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w:t>
      </w:r>
      <w:hyperlink r:id="rId14" w:tgtFrame="_blank" w:history="1">
        <w:r>
          <w:rPr>
            <w:rStyle w:val="1"/>
            <w:rFonts w:ascii="Arial" w:hAnsi="Arial" w:cs="Arial"/>
            <w:color w:val="0000FF"/>
          </w:rPr>
          <w:t>кодекса</w:t>
        </w:r>
      </w:hyperlink>
      <w:r>
        <w:rPr>
          <w:rFonts w:ascii="Arial" w:hAnsi="Arial" w:cs="Arial"/>
          <w:color w:val="000000"/>
        </w:rPr>
        <w:t> Российской Федерации.</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3.15.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3.16.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3.14 настоящего порядка, за исключением пункта 3.14.5.</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3.17. Перечень дополняется не реже одного раза в год, но не позднее 1 ноября текущего года, за исключением случаев, если в муниципальной собственности </w:t>
      </w:r>
      <w:r w:rsidR="000D02FB">
        <w:rPr>
          <w:rFonts w:ascii="Arial" w:hAnsi="Arial" w:cs="Arial"/>
          <w:color w:val="000000"/>
        </w:rPr>
        <w:t>Чингис</w:t>
      </w:r>
      <w:r>
        <w:rPr>
          <w:rFonts w:ascii="Arial" w:hAnsi="Arial" w:cs="Arial"/>
          <w:color w:val="000000"/>
        </w:rPr>
        <w:t>ского сельсовета отсутствует имущество, соответствующее требованиям Федерального закона от 24.07.2007 № 209-ФЗ «</w:t>
      </w:r>
      <w:hyperlink r:id="rId15" w:tgtFrame="_blank" w:history="1">
        <w:r>
          <w:rPr>
            <w:rStyle w:val="1"/>
            <w:rFonts w:ascii="Arial" w:hAnsi="Arial" w:cs="Arial"/>
            <w:color w:val="0000FF"/>
          </w:rPr>
          <w:t>О развитии малого и среднего предпринимательства в Российской Федерации</w:t>
        </w:r>
      </w:hyperlink>
      <w:r>
        <w:rPr>
          <w:rFonts w:ascii="Arial" w:hAnsi="Arial" w:cs="Arial"/>
          <w:color w:val="000000"/>
        </w:rPr>
        <w:t>».</w:t>
      </w:r>
    </w:p>
    <w:p w:rsidR="00F766D8" w:rsidRDefault="00F766D8" w:rsidP="00F766D8">
      <w:pPr>
        <w:pStyle w:val="a3"/>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4. Опубликование Перечня и предоставление сведений о включенном в него имуществе</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4.1. Администрация сельсовета:</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4.1.1. Обеспечивает опубликование Перечня или изменений в Перечень в периодическом печатном издании органов местного самоуправления </w:t>
      </w:r>
      <w:r w:rsidR="00A56C1D">
        <w:rPr>
          <w:rFonts w:ascii="Arial" w:hAnsi="Arial" w:cs="Arial"/>
          <w:color w:val="000000"/>
        </w:rPr>
        <w:t>«Сельская Новь</w:t>
      </w:r>
      <w:r>
        <w:rPr>
          <w:rFonts w:ascii="Arial" w:hAnsi="Arial" w:cs="Arial"/>
          <w:color w:val="000000"/>
        </w:rPr>
        <w:t>» в течение 10 рабочих дней со дня их утверждения.</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4.1.2. Осуществляет размещение в информационно-телекоммуникационной сети «Интернет» на официальном сайте администрации </w:t>
      </w:r>
      <w:r w:rsidR="00A56C1D">
        <w:rPr>
          <w:rFonts w:ascii="Arial" w:hAnsi="Arial" w:cs="Arial"/>
          <w:color w:val="000000"/>
        </w:rPr>
        <w:t>Нижнекаменского</w:t>
      </w:r>
      <w:r>
        <w:rPr>
          <w:rFonts w:ascii="Arial" w:hAnsi="Arial" w:cs="Arial"/>
          <w:color w:val="000000"/>
        </w:rPr>
        <w:t xml:space="preserve"> сельсовета (в том числе в форме открытых данных) в течение 3 рабочих дней со дня утверждения Перечня или изменений в Перечень;</w:t>
      </w:r>
    </w:p>
    <w:p w:rsidR="00F766D8" w:rsidRDefault="00F766D8" w:rsidP="00F766D8">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4.1.3. Предоставляет в Правительство Новосибирской области сведения о Перечне, об изменениях, внесенных в Перечень, в том числе о ежегодных </w:t>
      </w:r>
      <w:r>
        <w:rPr>
          <w:rFonts w:ascii="Arial" w:hAnsi="Arial" w:cs="Arial"/>
          <w:color w:val="000000"/>
        </w:rPr>
        <w:lastRenderedPageBreak/>
        <w:t>дополнениях Перечня,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w:t>
      </w:r>
      <w:hyperlink r:id="rId16" w:tgtFrame="_blank" w:history="1">
        <w:r>
          <w:rPr>
            <w:rStyle w:val="1"/>
            <w:rFonts w:ascii="Arial" w:hAnsi="Arial" w:cs="Arial"/>
            <w:color w:val="0000FF"/>
          </w:rPr>
          <w:t>О развитии малого и среднего предпринимательства в Российской Федерации</w:t>
        </w:r>
      </w:hyperlink>
      <w:r>
        <w:rPr>
          <w:rFonts w:ascii="Arial" w:hAnsi="Arial" w:cs="Arial"/>
          <w:color w:val="000000"/>
        </w:rPr>
        <w:t>»,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395904" w:rsidRDefault="00395904"/>
    <w:sectPr w:rsidR="00395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49"/>
    <w:rsid w:val="00075A1F"/>
    <w:rsid w:val="000D02FB"/>
    <w:rsid w:val="001320D8"/>
    <w:rsid w:val="00395904"/>
    <w:rsid w:val="005255E3"/>
    <w:rsid w:val="005C490D"/>
    <w:rsid w:val="006A5548"/>
    <w:rsid w:val="00A24549"/>
    <w:rsid w:val="00A56C1D"/>
    <w:rsid w:val="00F7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766D8"/>
  </w:style>
  <w:style w:type="paragraph" w:styleId="a4">
    <w:name w:val="Balloon Text"/>
    <w:basedOn w:val="a"/>
    <w:link w:val="a5"/>
    <w:uiPriority w:val="99"/>
    <w:semiHidden/>
    <w:unhideWhenUsed/>
    <w:rsid w:val="005C49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49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6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766D8"/>
  </w:style>
  <w:style w:type="paragraph" w:styleId="a4">
    <w:name w:val="Balloon Text"/>
    <w:basedOn w:val="a"/>
    <w:link w:val="a5"/>
    <w:uiPriority w:val="99"/>
    <w:semiHidden/>
    <w:unhideWhenUsed/>
    <w:rsid w:val="005C490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4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7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5004C75-5243-401B-8C73-766DB0B42115" TargetMode="External"/><Relationship Id="rId13" Type="http://schemas.openxmlformats.org/officeDocument/2006/relationships/hyperlink" Target="http://pravo-search.minjust.ru:8080/bigs/showDocument.html?id=B11798FF-43B9-49DB-B06C-4223F9D555E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8080/bigs/showDocument.html?id=45004C75-5243-401B-8C73-766DB0B42115" TargetMode="External"/><Relationship Id="rId12" Type="http://schemas.openxmlformats.org/officeDocument/2006/relationships/hyperlink" Target="http://pravo-search.minjust.ru:8080/bigs/showDocument.html?id=46FE6122-83A1-41D3-A87F-CA82977FB10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ravo-search.minjust.ru:8080/bigs/showDocument.html?id=45004C75-5243-401B-8C73-766DB0B42115" TargetMode="External"/><Relationship Id="rId1" Type="http://schemas.openxmlformats.org/officeDocument/2006/relationships/styles" Target="styles.xml"/><Relationship Id="rId6" Type="http://schemas.openxmlformats.org/officeDocument/2006/relationships/hyperlink" Target="http://pravo-search.minjust.ru:8080/bigs/showDocument.html?id=46FE6122-83A1-41D3-A87F-CA82977FB101" TargetMode="External"/><Relationship Id="rId11" Type="http://schemas.openxmlformats.org/officeDocument/2006/relationships/hyperlink" Target="http://pravo-search.minjust.ru:8080/bigs/showDocument.html?id=9CF2F1C3-393D-4051-A52D-9923B0E51C0C"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45004C75-5243-401B-8C73-766DB0B42115" TargetMode="External"/><Relationship Id="rId10" Type="http://schemas.openxmlformats.org/officeDocument/2006/relationships/hyperlink" Target="http://pravo-search.minjust.ru:8080/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45004C75-5243-401B-8C73-766DB0B42115" TargetMode="External"/><Relationship Id="rId14" Type="http://schemas.openxmlformats.org/officeDocument/2006/relationships/hyperlink" Target="http://pravo-search.minjust.ru:8080/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3573</Words>
  <Characters>20370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Chingis</dc:creator>
  <cp:lastModifiedBy>RePack by Diakov</cp:lastModifiedBy>
  <cp:revision>3</cp:revision>
  <cp:lastPrinted>2021-11-11T05:49:00Z</cp:lastPrinted>
  <dcterms:created xsi:type="dcterms:W3CDTF">2021-11-22T04:35:00Z</dcterms:created>
  <dcterms:modified xsi:type="dcterms:W3CDTF">2021-11-22T04:35:00Z</dcterms:modified>
</cp:coreProperties>
</file>